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AE" w:rsidRDefault="009F69AE" w:rsidP="00E62EB4">
      <w:pPr>
        <w:spacing w:after="0" w:line="240" w:lineRule="auto"/>
        <w:jc w:val="center"/>
        <w:rPr>
          <w:rFonts w:ascii="Arial" w:hAnsi="Arial" w:cs="Arial"/>
          <w:b/>
        </w:rPr>
      </w:pPr>
    </w:p>
    <w:p w:rsidR="009F69AE" w:rsidRDefault="009F69AE" w:rsidP="00E62EB4">
      <w:pPr>
        <w:spacing w:after="0" w:line="240" w:lineRule="auto"/>
        <w:jc w:val="center"/>
        <w:rPr>
          <w:rFonts w:ascii="Arial" w:hAnsi="Arial" w:cs="Arial"/>
          <w:b/>
        </w:rPr>
      </w:pPr>
    </w:p>
    <w:p w:rsidR="001B5023" w:rsidRPr="009F69AE" w:rsidRDefault="001B5023" w:rsidP="00E62EB4">
      <w:pPr>
        <w:spacing w:after="0" w:line="240" w:lineRule="auto"/>
        <w:jc w:val="center"/>
        <w:rPr>
          <w:rFonts w:ascii="Arial" w:hAnsi="Arial" w:cs="Arial"/>
          <w:b/>
        </w:rPr>
      </w:pPr>
      <w:r w:rsidRPr="009F69AE">
        <w:rPr>
          <w:rFonts w:ascii="Arial" w:hAnsi="Arial" w:cs="Arial"/>
          <w:b/>
        </w:rPr>
        <w:t>MOZIONE</w:t>
      </w:r>
    </w:p>
    <w:p w:rsidR="001B5023" w:rsidRPr="009F69AE" w:rsidRDefault="001B5023" w:rsidP="001B5023">
      <w:pPr>
        <w:spacing w:after="0" w:line="240" w:lineRule="auto"/>
        <w:jc w:val="both"/>
        <w:rPr>
          <w:rFonts w:ascii="Arial" w:hAnsi="Arial" w:cs="Arial"/>
        </w:rPr>
      </w:pPr>
    </w:p>
    <w:p w:rsidR="009F69AE" w:rsidRDefault="009F69AE" w:rsidP="001B5023">
      <w:pPr>
        <w:spacing w:after="0" w:line="240" w:lineRule="auto"/>
        <w:jc w:val="both"/>
        <w:rPr>
          <w:rFonts w:ascii="Arial" w:hAnsi="Arial" w:cs="Arial"/>
          <w:b/>
        </w:rPr>
      </w:pPr>
    </w:p>
    <w:p w:rsidR="009F69AE" w:rsidRDefault="009F69AE" w:rsidP="001B5023">
      <w:pPr>
        <w:spacing w:after="0" w:line="240" w:lineRule="auto"/>
        <w:jc w:val="both"/>
        <w:rPr>
          <w:rFonts w:ascii="Arial" w:hAnsi="Arial" w:cs="Arial"/>
          <w:b/>
        </w:rPr>
      </w:pPr>
    </w:p>
    <w:p w:rsidR="001B5023" w:rsidRPr="009F69AE" w:rsidRDefault="001B5023" w:rsidP="001B5023">
      <w:pPr>
        <w:spacing w:after="0" w:line="240" w:lineRule="auto"/>
        <w:jc w:val="both"/>
        <w:rPr>
          <w:rFonts w:ascii="Arial" w:hAnsi="Arial" w:cs="Arial"/>
          <w:b/>
        </w:rPr>
      </w:pPr>
      <w:r w:rsidRPr="009F69AE">
        <w:rPr>
          <w:rFonts w:ascii="Arial" w:hAnsi="Arial" w:cs="Arial"/>
          <w:b/>
        </w:rPr>
        <w:t>La Camera,</w:t>
      </w:r>
    </w:p>
    <w:p w:rsidR="00BF7896" w:rsidRPr="009F69AE" w:rsidRDefault="001B5023" w:rsidP="001B5023">
      <w:pPr>
        <w:spacing w:after="0" w:line="240" w:lineRule="auto"/>
        <w:jc w:val="both"/>
        <w:rPr>
          <w:rFonts w:ascii="Arial" w:hAnsi="Arial" w:cs="Arial"/>
          <w:b/>
        </w:rPr>
      </w:pPr>
      <w:r w:rsidRPr="009F69AE">
        <w:rPr>
          <w:rFonts w:ascii="Arial" w:hAnsi="Arial" w:cs="Arial"/>
          <w:b/>
        </w:rPr>
        <w:t>p</w:t>
      </w:r>
      <w:r w:rsidR="00BF6B3E" w:rsidRPr="009F69AE">
        <w:rPr>
          <w:rFonts w:ascii="Arial" w:hAnsi="Arial" w:cs="Arial"/>
          <w:b/>
        </w:rPr>
        <w:t xml:space="preserve">remesso </w:t>
      </w:r>
      <w:r w:rsidR="00BF7896" w:rsidRPr="009F69AE">
        <w:rPr>
          <w:rFonts w:ascii="Arial" w:hAnsi="Arial" w:cs="Arial"/>
          <w:b/>
        </w:rPr>
        <w:t>che:</w:t>
      </w:r>
    </w:p>
    <w:p w:rsidR="001B5023" w:rsidRPr="009F69AE" w:rsidRDefault="001B5023" w:rsidP="001B5023">
      <w:pPr>
        <w:autoSpaceDE w:val="0"/>
        <w:autoSpaceDN w:val="0"/>
        <w:adjustRightInd w:val="0"/>
        <w:spacing w:after="0" w:line="240" w:lineRule="auto"/>
        <w:jc w:val="both"/>
        <w:rPr>
          <w:rFonts w:ascii="Arial" w:hAnsi="Arial" w:cs="Arial"/>
        </w:rPr>
      </w:pPr>
    </w:p>
    <w:p w:rsidR="001D5601" w:rsidRPr="009F69AE" w:rsidRDefault="001D5601" w:rsidP="001B5023">
      <w:pPr>
        <w:autoSpaceDE w:val="0"/>
        <w:autoSpaceDN w:val="0"/>
        <w:adjustRightInd w:val="0"/>
        <w:spacing w:after="0" w:line="240" w:lineRule="auto"/>
        <w:jc w:val="both"/>
        <w:rPr>
          <w:rFonts w:ascii="Arial" w:hAnsi="Arial" w:cs="Arial"/>
        </w:rPr>
      </w:pPr>
      <w:r w:rsidRPr="009F69AE">
        <w:rPr>
          <w:rFonts w:ascii="Arial" w:hAnsi="Arial" w:cs="Arial"/>
        </w:rPr>
        <w:t xml:space="preserve">il prossimo 9 maggio si celebrerà la sesta </w:t>
      </w:r>
      <w:r w:rsidR="00F62149" w:rsidRPr="009F69AE">
        <w:rPr>
          <w:rFonts w:ascii="Arial" w:hAnsi="Arial" w:cs="Arial"/>
        </w:rPr>
        <w:t xml:space="preserve">Giornata nazionale contro la pedofilia e la </w:t>
      </w:r>
      <w:proofErr w:type="spellStart"/>
      <w:r w:rsidR="00F62149" w:rsidRPr="009F69AE">
        <w:rPr>
          <w:rFonts w:ascii="Arial" w:hAnsi="Arial" w:cs="Arial"/>
        </w:rPr>
        <w:t>pedopornografia</w:t>
      </w:r>
      <w:proofErr w:type="spellEnd"/>
      <w:r w:rsidRPr="009F69AE">
        <w:rPr>
          <w:rFonts w:ascii="Arial" w:hAnsi="Arial" w:cs="Arial"/>
        </w:rPr>
        <w:t>;</w:t>
      </w:r>
    </w:p>
    <w:p w:rsidR="001D5601" w:rsidRPr="009F69AE" w:rsidRDefault="001D5601" w:rsidP="001B5023">
      <w:pPr>
        <w:autoSpaceDE w:val="0"/>
        <w:autoSpaceDN w:val="0"/>
        <w:adjustRightInd w:val="0"/>
        <w:spacing w:after="0" w:line="240" w:lineRule="auto"/>
        <w:jc w:val="both"/>
        <w:rPr>
          <w:rFonts w:ascii="Arial" w:hAnsi="Arial" w:cs="Arial"/>
        </w:rPr>
      </w:pPr>
    </w:p>
    <w:p w:rsidR="001D5601" w:rsidRPr="009F69AE" w:rsidRDefault="001D5601" w:rsidP="001B5023">
      <w:pPr>
        <w:autoSpaceDE w:val="0"/>
        <w:autoSpaceDN w:val="0"/>
        <w:adjustRightInd w:val="0"/>
        <w:spacing w:after="0" w:line="240" w:lineRule="auto"/>
        <w:jc w:val="both"/>
        <w:rPr>
          <w:rStyle w:val="dtitle"/>
          <w:rFonts w:ascii="Arial" w:hAnsi="Arial" w:cs="Arial"/>
        </w:rPr>
      </w:pPr>
      <w:r w:rsidRPr="009F69AE">
        <w:rPr>
          <w:rFonts w:ascii="Arial" w:hAnsi="Arial" w:cs="Arial"/>
        </w:rPr>
        <w:t>s</w:t>
      </w:r>
      <w:r w:rsidRPr="009F69AE">
        <w:rPr>
          <w:rFonts w:ascii="Arial" w:hAnsi="Arial" w:cs="Arial"/>
          <w:lang w:eastAsia="it-IT"/>
        </w:rPr>
        <w:t xml:space="preserve">econdo i dati Istat </w:t>
      </w:r>
      <w:r w:rsidR="00B262AD" w:rsidRPr="009F69AE">
        <w:rPr>
          <w:rFonts w:ascii="Arial" w:hAnsi="Arial" w:cs="Arial"/>
          <w:lang w:eastAsia="it-IT"/>
        </w:rPr>
        <w:t>relativi ai d</w:t>
      </w:r>
      <w:r w:rsidRPr="009F69AE">
        <w:rPr>
          <w:rStyle w:val="dtitle"/>
          <w:rFonts w:ascii="Arial" w:hAnsi="Arial" w:cs="Arial"/>
        </w:rPr>
        <w:t>elitti denunciati dalle forze di polizia all’autorità giudiziaria</w:t>
      </w:r>
      <w:r w:rsidR="001B5023" w:rsidRPr="009F69AE">
        <w:rPr>
          <w:rStyle w:val="dtitle"/>
          <w:rFonts w:ascii="Arial" w:hAnsi="Arial" w:cs="Arial"/>
        </w:rPr>
        <w:t>,</w:t>
      </w:r>
      <w:r w:rsidR="00B262AD" w:rsidRPr="009F69AE">
        <w:rPr>
          <w:rStyle w:val="dtitle"/>
          <w:rFonts w:ascii="Arial" w:hAnsi="Arial" w:cs="Arial"/>
        </w:rPr>
        <w:t xml:space="preserve"> nei sei anni compresi tra il 2006 ed il 2012 si rileva come gli </w:t>
      </w:r>
      <w:r w:rsidR="001B5023" w:rsidRPr="009F69AE">
        <w:rPr>
          <w:rStyle w:val="dtitle"/>
          <w:rFonts w:ascii="Arial" w:hAnsi="Arial" w:cs="Arial"/>
        </w:rPr>
        <w:t>«</w:t>
      </w:r>
      <w:r w:rsidR="00B262AD" w:rsidRPr="009F69AE">
        <w:rPr>
          <w:rStyle w:val="dtitle"/>
          <w:rFonts w:ascii="Arial" w:hAnsi="Arial" w:cs="Arial"/>
        </w:rPr>
        <w:t>atti sessuali con minorenni</w:t>
      </w:r>
      <w:r w:rsidR="001B5023" w:rsidRPr="009F69AE">
        <w:rPr>
          <w:rStyle w:val="dtitle"/>
          <w:rFonts w:ascii="Arial" w:hAnsi="Arial" w:cs="Arial"/>
        </w:rPr>
        <w:t xml:space="preserve">» </w:t>
      </w:r>
      <w:r w:rsidR="00B262AD" w:rsidRPr="009F69AE">
        <w:rPr>
          <w:rStyle w:val="dtitle"/>
          <w:rFonts w:ascii="Arial" w:hAnsi="Arial" w:cs="Arial"/>
        </w:rPr>
        <w:t>oscillerebbero intorno a</w:t>
      </w:r>
      <w:r w:rsidR="001B5023" w:rsidRPr="009F69AE">
        <w:rPr>
          <w:rStyle w:val="dtitle"/>
          <w:rFonts w:ascii="Arial" w:hAnsi="Arial" w:cs="Arial"/>
        </w:rPr>
        <w:t>lle cinquecento denunce l’anno,</w:t>
      </w:r>
      <w:r w:rsidR="00B262AD" w:rsidRPr="009F69AE">
        <w:rPr>
          <w:rStyle w:val="dtitle"/>
          <w:rFonts w:ascii="Arial" w:hAnsi="Arial" w:cs="Arial"/>
        </w:rPr>
        <w:t xml:space="preserve"> attestandosi nell’ultimo anno di rilevazione su 558 casi, </w:t>
      </w:r>
      <w:r w:rsidR="001B5023" w:rsidRPr="009F69AE">
        <w:rPr>
          <w:rStyle w:val="dtitle"/>
          <w:rFonts w:ascii="Arial" w:hAnsi="Arial" w:cs="Arial"/>
        </w:rPr>
        <w:t xml:space="preserve">mentre </w:t>
      </w:r>
      <w:r w:rsidR="00B262AD" w:rsidRPr="009F69AE">
        <w:rPr>
          <w:rStyle w:val="dtitle"/>
          <w:rFonts w:ascii="Arial" w:hAnsi="Arial" w:cs="Arial"/>
        </w:rPr>
        <w:t xml:space="preserve">la </w:t>
      </w:r>
      <w:r w:rsidR="001B5023" w:rsidRPr="009F69AE">
        <w:rPr>
          <w:rStyle w:val="dtitle"/>
          <w:rFonts w:ascii="Arial" w:hAnsi="Arial" w:cs="Arial"/>
        </w:rPr>
        <w:t>«</w:t>
      </w:r>
      <w:r w:rsidR="00B262AD" w:rsidRPr="009F69AE">
        <w:rPr>
          <w:rStyle w:val="dtitle"/>
          <w:rFonts w:ascii="Arial" w:hAnsi="Arial" w:cs="Arial"/>
        </w:rPr>
        <w:t>corruzione di minorenne</w:t>
      </w:r>
      <w:r w:rsidR="001B5023" w:rsidRPr="009F69AE">
        <w:rPr>
          <w:rStyle w:val="dtitle"/>
          <w:rFonts w:ascii="Arial" w:hAnsi="Arial" w:cs="Arial"/>
        </w:rPr>
        <w:t>»</w:t>
      </w:r>
      <w:r w:rsidR="00B262AD" w:rsidRPr="009F69AE">
        <w:rPr>
          <w:rStyle w:val="dtitle"/>
          <w:rFonts w:ascii="Arial" w:hAnsi="Arial" w:cs="Arial"/>
        </w:rPr>
        <w:t xml:space="preserve"> nel 2012 si </w:t>
      </w:r>
      <w:r w:rsidR="001B5023" w:rsidRPr="009F69AE">
        <w:rPr>
          <w:rStyle w:val="dtitle"/>
          <w:rFonts w:ascii="Arial" w:hAnsi="Arial" w:cs="Arial"/>
        </w:rPr>
        <w:t xml:space="preserve">fermerebbe ad appena 120 casi, </w:t>
      </w:r>
      <w:r w:rsidR="00B262AD" w:rsidRPr="009F69AE">
        <w:rPr>
          <w:rStyle w:val="dtitle"/>
          <w:rFonts w:ascii="Arial" w:hAnsi="Arial" w:cs="Arial"/>
        </w:rPr>
        <w:t>e l</w:t>
      </w:r>
      <w:r w:rsidR="001B5023" w:rsidRPr="009F69AE">
        <w:rPr>
          <w:rStyle w:val="dtitle"/>
          <w:rFonts w:ascii="Arial" w:hAnsi="Arial" w:cs="Arial"/>
        </w:rPr>
        <w:t xml:space="preserve">e denunce per i reati di </w:t>
      </w:r>
      <w:r w:rsidR="00B262AD" w:rsidRPr="009F69AE">
        <w:rPr>
          <w:rStyle w:val="dtitle"/>
          <w:rFonts w:ascii="Arial" w:hAnsi="Arial" w:cs="Arial"/>
        </w:rPr>
        <w:t xml:space="preserve">pornografia minorile e </w:t>
      </w:r>
      <w:r w:rsidR="001B5023" w:rsidRPr="009F69AE">
        <w:rPr>
          <w:rStyle w:val="dtitle"/>
          <w:rFonts w:ascii="Arial" w:hAnsi="Arial" w:cs="Arial"/>
        </w:rPr>
        <w:t>di</w:t>
      </w:r>
      <w:r w:rsidR="00B262AD" w:rsidRPr="009F69AE">
        <w:rPr>
          <w:rStyle w:val="dtitle"/>
          <w:rFonts w:ascii="Arial" w:hAnsi="Arial" w:cs="Arial"/>
        </w:rPr>
        <w:t xml:space="preserve"> detenzione di materiale pedopornografico sarebbero 380;</w:t>
      </w:r>
    </w:p>
    <w:p w:rsidR="00B262AD" w:rsidRPr="009F69AE" w:rsidRDefault="00B262AD" w:rsidP="001B5023">
      <w:pPr>
        <w:autoSpaceDE w:val="0"/>
        <w:autoSpaceDN w:val="0"/>
        <w:adjustRightInd w:val="0"/>
        <w:spacing w:after="0" w:line="240" w:lineRule="auto"/>
        <w:jc w:val="both"/>
        <w:rPr>
          <w:rFonts w:ascii="Arial" w:hAnsi="Arial" w:cs="Arial"/>
          <w:lang w:eastAsia="it-IT"/>
        </w:rPr>
      </w:pPr>
    </w:p>
    <w:p w:rsidR="00B262AD" w:rsidRPr="009F69AE" w:rsidRDefault="00B262AD" w:rsidP="001B5023">
      <w:pPr>
        <w:spacing w:after="0" w:line="240" w:lineRule="auto"/>
        <w:jc w:val="both"/>
        <w:rPr>
          <w:rFonts w:ascii="Arial" w:hAnsi="Arial" w:cs="Arial"/>
        </w:rPr>
      </w:pPr>
      <w:r w:rsidRPr="009F69AE">
        <w:rPr>
          <w:rFonts w:ascii="Arial" w:hAnsi="Arial" w:cs="Arial"/>
          <w:lang w:eastAsia="it-IT"/>
        </w:rPr>
        <w:t>in realtà</w:t>
      </w:r>
      <w:r w:rsidR="001B5023" w:rsidRPr="009F69AE">
        <w:rPr>
          <w:rFonts w:ascii="Arial" w:hAnsi="Arial" w:cs="Arial"/>
          <w:lang w:eastAsia="it-IT"/>
        </w:rPr>
        <w:t>,</w:t>
      </w:r>
      <w:r w:rsidRPr="009F69AE">
        <w:rPr>
          <w:rFonts w:ascii="Arial" w:hAnsi="Arial" w:cs="Arial"/>
          <w:lang w:eastAsia="it-IT"/>
        </w:rPr>
        <w:t xml:space="preserve"> secondo </w:t>
      </w:r>
      <w:r w:rsidR="001B5023" w:rsidRPr="009F69AE">
        <w:rPr>
          <w:rFonts w:ascii="Arial" w:hAnsi="Arial" w:cs="Arial"/>
        </w:rPr>
        <w:t>i dati resi noti da «Telefono Azzurro» nello scorso mese di marzo e ricavati dalle richieste di aiuto di bambini ed adolescenti pervenute negli ultimi cinque anni</w:t>
      </w:r>
      <w:r w:rsidR="009A14CE" w:rsidRPr="009F69AE">
        <w:rPr>
          <w:rFonts w:ascii="Arial" w:hAnsi="Arial" w:cs="Arial"/>
        </w:rPr>
        <w:t xml:space="preserve">, </w:t>
      </w:r>
      <w:r w:rsidR="001B5023" w:rsidRPr="009F69AE">
        <w:rPr>
          <w:rFonts w:ascii="Arial" w:hAnsi="Arial" w:cs="Arial"/>
        </w:rPr>
        <w:t xml:space="preserve">sono stati più di diciassettemila gli appelli </w:t>
      </w:r>
      <w:r w:rsidR="00DA1B9D" w:rsidRPr="009F69AE">
        <w:rPr>
          <w:rFonts w:ascii="Arial" w:hAnsi="Arial" w:cs="Arial"/>
        </w:rPr>
        <w:t xml:space="preserve">pervenuti </w:t>
      </w:r>
      <w:r w:rsidR="009A14CE" w:rsidRPr="009F69AE">
        <w:rPr>
          <w:rFonts w:ascii="Arial" w:hAnsi="Arial" w:cs="Arial"/>
        </w:rPr>
        <w:t xml:space="preserve">all'Associazione </w:t>
      </w:r>
      <w:r w:rsidR="001B5023" w:rsidRPr="009F69AE">
        <w:rPr>
          <w:rFonts w:ascii="Arial" w:hAnsi="Arial" w:cs="Arial"/>
        </w:rPr>
        <w:t>via telefon</w:t>
      </w:r>
      <w:r w:rsidR="00E62EB4" w:rsidRPr="009F69AE">
        <w:rPr>
          <w:rFonts w:ascii="Arial" w:hAnsi="Arial" w:cs="Arial"/>
        </w:rPr>
        <w:t xml:space="preserve">o e attraverso l’apposita </w:t>
      </w:r>
      <w:r w:rsidR="001B5023" w:rsidRPr="009F69AE">
        <w:rPr>
          <w:rFonts w:ascii="Arial" w:hAnsi="Arial" w:cs="Arial"/>
          <w:i/>
          <w:iCs/>
        </w:rPr>
        <w:t>chat</w:t>
      </w:r>
      <w:r w:rsidR="001B5023" w:rsidRPr="009F69AE">
        <w:rPr>
          <w:rFonts w:ascii="Arial" w:hAnsi="Arial" w:cs="Arial"/>
        </w:rPr>
        <w:t xml:space="preserve"> </w:t>
      </w:r>
      <w:proofErr w:type="spellStart"/>
      <w:r w:rsidR="00E62EB4" w:rsidRPr="009F69AE">
        <w:rPr>
          <w:rFonts w:ascii="Arial" w:hAnsi="Arial" w:cs="Arial"/>
          <w:i/>
        </w:rPr>
        <w:t>line</w:t>
      </w:r>
      <w:proofErr w:type="spellEnd"/>
      <w:r w:rsidR="00E62EB4" w:rsidRPr="009F69AE">
        <w:rPr>
          <w:rFonts w:ascii="Arial" w:hAnsi="Arial" w:cs="Arial"/>
          <w:i/>
        </w:rPr>
        <w:t xml:space="preserve">, </w:t>
      </w:r>
      <w:r w:rsidR="001B5023" w:rsidRPr="009F69AE">
        <w:rPr>
          <w:rFonts w:ascii="Arial" w:hAnsi="Arial" w:cs="Arial"/>
        </w:rPr>
        <w:t>e secondo i dati diffusi</w:t>
      </w:r>
      <w:r w:rsidR="00E62EB4" w:rsidRPr="009F69AE">
        <w:rPr>
          <w:rFonts w:ascii="Arial" w:hAnsi="Arial" w:cs="Arial"/>
        </w:rPr>
        <w:t xml:space="preserve"> </w:t>
      </w:r>
      <w:r w:rsidR="001B5023" w:rsidRPr="009F69AE">
        <w:rPr>
          <w:rFonts w:ascii="Arial" w:hAnsi="Arial" w:cs="Arial"/>
          <w:lang w:eastAsia="it-IT"/>
        </w:rPr>
        <w:t xml:space="preserve">da </w:t>
      </w:r>
      <w:r w:rsidRPr="009F69AE">
        <w:rPr>
          <w:rFonts w:ascii="Arial" w:hAnsi="Arial" w:cs="Arial"/>
          <w:lang w:eastAsia="it-IT"/>
        </w:rPr>
        <w:t xml:space="preserve">alcune delle associazioni che maggiormente si occupano del fenomeno a livello nazionale </w:t>
      </w:r>
      <w:r w:rsidR="001B5023" w:rsidRPr="009F69AE">
        <w:rPr>
          <w:rFonts w:ascii="Arial" w:hAnsi="Arial" w:cs="Arial"/>
        </w:rPr>
        <w:t>sarebbero addirittura sessanta</w:t>
      </w:r>
      <w:r w:rsidRPr="009F69AE">
        <w:rPr>
          <w:rFonts w:ascii="Arial" w:hAnsi="Arial" w:cs="Arial"/>
        </w:rPr>
        <w:t xml:space="preserve">mila i casi ogni anno di molestie e violenze in danno di minori </w:t>
      </w:r>
      <w:proofErr w:type="spellStart"/>
      <w:r w:rsidRPr="009F69AE">
        <w:rPr>
          <w:rFonts w:ascii="Arial" w:hAnsi="Arial" w:cs="Arial"/>
        </w:rPr>
        <w:t>infraquattordicenni</w:t>
      </w:r>
      <w:proofErr w:type="spellEnd"/>
      <w:r w:rsidR="00E62EB4" w:rsidRPr="009F69AE">
        <w:rPr>
          <w:rFonts w:ascii="Arial" w:hAnsi="Arial" w:cs="Arial"/>
        </w:rPr>
        <w:t xml:space="preserve">, </w:t>
      </w:r>
      <w:r w:rsidR="001B5023" w:rsidRPr="009F69AE">
        <w:rPr>
          <w:rFonts w:ascii="Arial" w:hAnsi="Arial" w:cs="Arial"/>
        </w:rPr>
        <w:t>dei quali meno dell’uno per cento viene denunciato;</w:t>
      </w:r>
    </w:p>
    <w:p w:rsidR="001B5023" w:rsidRPr="009F69AE" w:rsidRDefault="001B5023" w:rsidP="001B5023">
      <w:pPr>
        <w:autoSpaceDE w:val="0"/>
        <w:autoSpaceDN w:val="0"/>
        <w:adjustRightInd w:val="0"/>
        <w:spacing w:after="0" w:line="240" w:lineRule="auto"/>
        <w:jc w:val="both"/>
        <w:rPr>
          <w:rFonts w:ascii="Arial" w:hAnsi="Arial" w:cs="Arial"/>
          <w:lang w:eastAsia="it-IT"/>
        </w:rPr>
      </w:pPr>
    </w:p>
    <w:p w:rsidR="00C56051" w:rsidRPr="009F69AE" w:rsidRDefault="00C56051" w:rsidP="00C56051">
      <w:pPr>
        <w:spacing w:after="0" w:line="240" w:lineRule="auto"/>
        <w:jc w:val="both"/>
        <w:rPr>
          <w:rFonts w:ascii="Arial" w:hAnsi="Arial" w:cs="Arial"/>
        </w:rPr>
      </w:pPr>
      <w:r w:rsidRPr="009F69AE">
        <w:rPr>
          <w:rFonts w:ascii="Arial" w:hAnsi="Arial" w:cs="Arial"/>
        </w:rPr>
        <w:t>la maggior parte degli episodi di abuso sui minori, infatti, non viene denunciata a causa di molteplici ragioni, prima tra le quali il legame che spesso intercorre tra vittima e carnefice, e per ciò sfuggono a qualsiasi rilevazione statistica, e da ciò deriva che le caratteristiche che emergono dall’analisi dei dati riferiti alle segnalazioni all’Autorità giudiziaria non possono essere considerate rappresentative dei fenomeni di abuso, e, anzi, possano avere caratteristiche ben diverse da quelle apparenti;</w:t>
      </w:r>
    </w:p>
    <w:p w:rsidR="00B262AD" w:rsidRPr="009F69AE" w:rsidRDefault="00B262AD" w:rsidP="001B5023">
      <w:pPr>
        <w:autoSpaceDE w:val="0"/>
        <w:autoSpaceDN w:val="0"/>
        <w:adjustRightInd w:val="0"/>
        <w:spacing w:after="0" w:line="240" w:lineRule="auto"/>
        <w:jc w:val="both"/>
        <w:rPr>
          <w:rFonts w:ascii="Arial" w:hAnsi="Arial" w:cs="Arial"/>
          <w:lang w:eastAsia="it-IT"/>
        </w:rPr>
      </w:pPr>
    </w:p>
    <w:p w:rsidR="00E62EB4" w:rsidRPr="009F69AE" w:rsidRDefault="00B262AD" w:rsidP="001B5023">
      <w:pPr>
        <w:spacing w:after="0" w:line="240" w:lineRule="auto"/>
        <w:jc w:val="both"/>
        <w:rPr>
          <w:rFonts w:ascii="Arial" w:hAnsi="Arial" w:cs="Arial"/>
          <w:lang w:eastAsia="it-IT"/>
        </w:rPr>
      </w:pPr>
      <w:r w:rsidRPr="009F69AE">
        <w:rPr>
          <w:rFonts w:ascii="Arial" w:hAnsi="Arial" w:cs="Arial"/>
          <w:lang w:eastAsia="it-IT"/>
        </w:rPr>
        <w:t xml:space="preserve">ad oggi, </w:t>
      </w:r>
      <w:r w:rsidR="009A14CE" w:rsidRPr="009F69AE">
        <w:rPr>
          <w:rFonts w:ascii="Arial" w:hAnsi="Arial" w:cs="Arial"/>
          <w:lang w:eastAsia="it-IT"/>
        </w:rPr>
        <w:t xml:space="preserve">appaiono </w:t>
      </w:r>
      <w:r w:rsidRPr="009F69AE">
        <w:rPr>
          <w:rFonts w:ascii="Arial" w:hAnsi="Arial" w:cs="Arial"/>
          <w:lang w:eastAsia="it-IT"/>
        </w:rPr>
        <w:t xml:space="preserve">in costante </w:t>
      </w:r>
      <w:r w:rsidR="009A14CE" w:rsidRPr="009F69AE">
        <w:rPr>
          <w:rFonts w:ascii="Arial" w:hAnsi="Arial" w:cs="Arial"/>
          <w:lang w:eastAsia="it-IT"/>
        </w:rPr>
        <w:t xml:space="preserve">e preoccupante </w:t>
      </w:r>
      <w:r w:rsidRPr="009F69AE">
        <w:rPr>
          <w:rFonts w:ascii="Arial" w:hAnsi="Arial" w:cs="Arial"/>
          <w:lang w:eastAsia="it-IT"/>
        </w:rPr>
        <w:t xml:space="preserve">aumento – anche per indice di pericolosità sociale – </w:t>
      </w:r>
      <w:r w:rsidR="00E62EB4" w:rsidRPr="009F69AE">
        <w:rPr>
          <w:rFonts w:ascii="Arial" w:hAnsi="Arial" w:cs="Arial"/>
          <w:lang w:eastAsia="it-IT"/>
        </w:rPr>
        <w:t>i fenomen</w:t>
      </w:r>
      <w:r w:rsidR="009A14CE" w:rsidRPr="009F69AE">
        <w:rPr>
          <w:rFonts w:ascii="Arial" w:hAnsi="Arial" w:cs="Arial"/>
          <w:lang w:eastAsia="it-IT"/>
        </w:rPr>
        <w:t>i</w:t>
      </w:r>
      <w:r w:rsidR="00E62EB4" w:rsidRPr="009F69AE">
        <w:rPr>
          <w:rFonts w:ascii="Arial" w:hAnsi="Arial" w:cs="Arial"/>
          <w:lang w:eastAsia="it-IT"/>
        </w:rPr>
        <w:t xml:space="preserve"> della </w:t>
      </w:r>
      <w:proofErr w:type="spellStart"/>
      <w:r w:rsidRPr="009F69AE">
        <w:rPr>
          <w:rFonts w:ascii="Arial" w:hAnsi="Arial" w:cs="Arial"/>
          <w:lang w:eastAsia="it-IT"/>
        </w:rPr>
        <w:t>pedopornografia</w:t>
      </w:r>
      <w:proofErr w:type="spellEnd"/>
      <w:r w:rsidRPr="009F69AE">
        <w:rPr>
          <w:rFonts w:ascii="Arial" w:hAnsi="Arial" w:cs="Arial"/>
          <w:lang w:eastAsia="it-IT"/>
        </w:rPr>
        <w:t xml:space="preserve"> </w:t>
      </w:r>
      <w:r w:rsidRPr="009F69AE">
        <w:rPr>
          <w:rFonts w:ascii="Arial" w:hAnsi="Arial" w:cs="Arial"/>
          <w:i/>
          <w:lang w:eastAsia="it-IT"/>
        </w:rPr>
        <w:t xml:space="preserve">on </w:t>
      </w:r>
      <w:proofErr w:type="spellStart"/>
      <w:r w:rsidRPr="009F69AE">
        <w:rPr>
          <w:rFonts w:ascii="Arial" w:hAnsi="Arial" w:cs="Arial"/>
          <w:i/>
          <w:lang w:eastAsia="it-IT"/>
        </w:rPr>
        <w:t>line</w:t>
      </w:r>
      <w:proofErr w:type="spellEnd"/>
      <w:r w:rsidRPr="009F69AE">
        <w:rPr>
          <w:rFonts w:ascii="Arial" w:hAnsi="Arial" w:cs="Arial"/>
          <w:lang w:eastAsia="it-IT"/>
        </w:rPr>
        <w:t xml:space="preserve"> </w:t>
      </w:r>
      <w:r w:rsidR="00E62EB4" w:rsidRPr="009F69AE">
        <w:rPr>
          <w:rFonts w:ascii="Arial" w:hAnsi="Arial" w:cs="Arial"/>
          <w:lang w:eastAsia="it-IT"/>
        </w:rPr>
        <w:t xml:space="preserve">e quello degli adescamenti </w:t>
      </w:r>
      <w:r w:rsidR="009A14CE" w:rsidRPr="009F69AE">
        <w:rPr>
          <w:rFonts w:ascii="Arial" w:hAnsi="Arial" w:cs="Arial"/>
          <w:lang w:eastAsia="it-IT"/>
        </w:rPr>
        <w:t>dei minori attraverso</w:t>
      </w:r>
      <w:r w:rsidR="00E62EB4" w:rsidRPr="009F69AE">
        <w:rPr>
          <w:rFonts w:ascii="Arial" w:hAnsi="Arial" w:cs="Arial"/>
          <w:lang w:eastAsia="it-IT"/>
        </w:rPr>
        <w:t xml:space="preserve"> internet;</w:t>
      </w:r>
    </w:p>
    <w:p w:rsidR="00E62EB4" w:rsidRPr="009F69AE" w:rsidRDefault="00E62EB4" w:rsidP="001B5023">
      <w:pPr>
        <w:spacing w:after="0" w:line="240" w:lineRule="auto"/>
        <w:jc w:val="both"/>
        <w:rPr>
          <w:rFonts w:ascii="Arial" w:hAnsi="Arial" w:cs="Arial"/>
          <w:lang w:eastAsia="it-IT"/>
        </w:rPr>
      </w:pPr>
    </w:p>
    <w:p w:rsidR="00E62EB4" w:rsidRPr="009F69AE" w:rsidRDefault="00E62EB4" w:rsidP="001B5023">
      <w:pPr>
        <w:autoSpaceDE w:val="0"/>
        <w:autoSpaceDN w:val="0"/>
        <w:adjustRightInd w:val="0"/>
        <w:spacing w:after="0" w:line="240" w:lineRule="auto"/>
        <w:jc w:val="both"/>
        <w:rPr>
          <w:rFonts w:ascii="Arial" w:hAnsi="Arial" w:cs="Arial"/>
        </w:rPr>
      </w:pPr>
      <w:r w:rsidRPr="009F69AE">
        <w:rPr>
          <w:rFonts w:ascii="Arial" w:hAnsi="Arial" w:cs="Arial"/>
        </w:rPr>
        <w:t>a</w:t>
      </w:r>
      <w:r w:rsidR="00CF0DB5" w:rsidRPr="009F69AE">
        <w:rPr>
          <w:rFonts w:ascii="Arial" w:hAnsi="Arial" w:cs="Arial"/>
        </w:rPr>
        <w:t xml:space="preserve"> questa </w:t>
      </w:r>
      <w:r w:rsidR="009A14CE" w:rsidRPr="009F69AE">
        <w:rPr>
          <w:rFonts w:ascii="Arial" w:hAnsi="Arial" w:cs="Arial"/>
        </w:rPr>
        <w:t>nuova problematica si è tentato di dare una prima risposta nell’ambito del diritto internazionale attraverso l’adozione della «</w:t>
      </w:r>
      <w:r w:rsidRPr="009F69AE">
        <w:rPr>
          <w:rFonts w:ascii="Arial" w:hAnsi="Arial" w:cs="Arial"/>
        </w:rPr>
        <w:t>Convenzione per la protezione dei minori contro lo sfruttamento e l’abuso sessuale</w:t>
      </w:r>
      <w:r w:rsidR="009A14CE" w:rsidRPr="009F69AE">
        <w:rPr>
          <w:rFonts w:ascii="Arial" w:hAnsi="Arial" w:cs="Arial"/>
        </w:rPr>
        <w:t xml:space="preserve">», nota come </w:t>
      </w:r>
      <w:r w:rsidRPr="009F69AE">
        <w:rPr>
          <w:rFonts w:ascii="Arial" w:hAnsi="Arial" w:cs="Arial"/>
        </w:rPr>
        <w:t>Convenzione di Lanzarote</w:t>
      </w:r>
      <w:r w:rsidR="009A14CE" w:rsidRPr="009F69AE">
        <w:rPr>
          <w:rFonts w:ascii="Arial" w:hAnsi="Arial" w:cs="Arial"/>
        </w:rPr>
        <w:t xml:space="preserve">, </w:t>
      </w:r>
      <w:r w:rsidRPr="009F69AE">
        <w:rPr>
          <w:rFonts w:ascii="Arial" w:hAnsi="Arial" w:cs="Arial"/>
        </w:rPr>
        <w:t xml:space="preserve">stipulata nell’ambito del Consiglio d’Europa il 25 ottobre 2007, </w:t>
      </w:r>
      <w:r w:rsidR="009A14CE" w:rsidRPr="009F69AE">
        <w:rPr>
          <w:rFonts w:ascii="Arial" w:hAnsi="Arial" w:cs="Arial"/>
        </w:rPr>
        <w:t xml:space="preserve">che costituisce </w:t>
      </w:r>
      <w:r w:rsidRPr="009F69AE">
        <w:rPr>
          <w:rFonts w:ascii="Arial" w:hAnsi="Arial" w:cs="Arial"/>
        </w:rPr>
        <w:t xml:space="preserve">il primo strumento </w:t>
      </w:r>
      <w:r w:rsidR="009A14CE" w:rsidRPr="009F69AE">
        <w:rPr>
          <w:rFonts w:ascii="Arial" w:hAnsi="Arial" w:cs="Arial"/>
        </w:rPr>
        <w:t xml:space="preserve">giuridico </w:t>
      </w:r>
      <w:r w:rsidRPr="009F69AE">
        <w:rPr>
          <w:rFonts w:ascii="Arial" w:hAnsi="Arial" w:cs="Arial"/>
        </w:rPr>
        <w:t>con il quale gli abusi sessuali contro i bambini diventan</w:t>
      </w:r>
      <w:r w:rsidR="00DA1B9D" w:rsidRPr="009F69AE">
        <w:rPr>
          <w:rFonts w:ascii="Arial" w:hAnsi="Arial" w:cs="Arial"/>
        </w:rPr>
        <w:t xml:space="preserve">o reati a tutti gli effetti, </w:t>
      </w:r>
      <w:r w:rsidRPr="009F69AE">
        <w:rPr>
          <w:rFonts w:ascii="Arial" w:hAnsi="Arial" w:cs="Arial"/>
        </w:rPr>
        <w:t xml:space="preserve">compresi </w:t>
      </w:r>
      <w:r w:rsidR="00DA1B9D" w:rsidRPr="009F69AE">
        <w:rPr>
          <w:rFonts w:ascii="Arial" w:hAnsi="Arial" w:cs="Arial"/>
        </w:rPr>
        <w:t xml:space="preserve">anche </w:t>
      </w:r>
      <w:r w:rsidRPr="009F69AE">
        <w:rPr>
          <w:rFonts w:ascii="Arial" w:hAnsi="Arial" w:cs="Arial"/>
        </w:rPr>
        <w:t>quelli che hanno luogo in casa o all’interno della famiglia</w:t>
      </w:r>
      <w:r w:rsidR="00DA1B9D" w:rsidRPr="009F69AE">
        <w:rPr>
          <w:rFonts w:ascii="Arial" w:hAnsi="Arial" w:cs="Arial"/>
        </w:rPr>
        <w:t xml:space="preserve">; </w:t>
      </w:r>
    </w:p>
    <w:p w:rsidR="00E62EB4" w:rsidRPr="009F69AE" w:rsidRDefault="00E62EB4" w:rsidP="001B5023">
      <w:pPr>
        <w:autoSpaceDE w:val="0"/>
        <w:autoSpaceDN w:val="0"/>
        <w:adjustRightInd w:val="0"/>
        <w:spacing w:after="0" w:line="240" w:lineRule="auto"/>
        <w:jc w:val="both"/>
        <w:rPr>
          <w:rFonts w:ascii="Arial" w:hAnsi="Arial" w:cs="Arial"/>
        </w:rPr>
      </w:pPr>
    </w:p>
    <w:p w:rsidR="00E62EB4" w:rsidRPr="009F69AE" w:rsidRDefault="00DA1B9D" w:rsidP="009A14CE">
      <w:pPr>
        <w:spacing w:after="0" w:line="240" w:lineRule="auto"/>
        <w:jc w:val="both"/>
        <w:rPr>
          <w:rFonts w:ascii="Arial" w:eastAsia="Times New Roman" w:hAnsi="Arial" w:cs="Arial"/>
          <w:lang w:eastAsia="it-IT"/>
        </w:rPr>
      </w:pPr>
      <w:r w:rsidRPr="009F69AE">
        <w:rPr>
          <w:rFonts w:ascii="Arial" w:eastAsia="Times New Roman" w:hAnsi="Arial" w:cs="Arial"/>
          <w:lang w:eastAsia="it-IT"/>
        </w:rPr>
        <w:t>la Convenzione di Lanzarote, o</w:t>
      </w:r>
      <w:r w:rsidR="00E62EB4" w:rsidRPr="009F69AE">
        <w:rPr>
          <w:rFonts w:ascii="Arial" w:eastAsia="Times New Roman" w:hAnsi="Arial" w:cs="Arial"/>
          <w:lang w:eastAsia="it-IT"/>
        </w:rPr>
        <w:t>ltre ai reati più comunemente diffusi in questo campo</w:t>
      </w:r>
      <w:r w:rsidRPr="009F69AE">
        <w:rPr>
          <w:rFonts w:ascii="Arial" w:eastAsia="Times New Roman" w:hAnsi="Arial" w:cs="Arial"/>
          <w:lang w:eastAsia="it-IT"/>
        </w:rPr>
        <w:t>, quali l’</w:t>
      </w:r>
      <w:r w:rsidR="00E62EB4" w:rsidRPr="009F69AE">
        <w:rPr>
          <w:rFonts w:ascii="Arial" w:eastAsia="Times New Roman" w:hAnsi="Arial" w:cs="Arial"/>
          <w:lang w:eastAsia="it-IT"/>
        </w:rPr>
        <w:t xml:space="preserve">abuso sessuale, </w:t>
      </w:r>
      <w:r w:rsidRPr="009F69AE">
        <w:rPr>
          <w:rFonts w:ascii="Arial" w:eastAsia="Times New Roman" w:hAnsi="Arial" w:cs="Arial"/>
          <w:lang w:eastAsia="it-IT"/>
        </w:rPr>
        <w:t xml:space="preserve">la </w:t>
      </w:r>
      <w:r w:rsidR="00E62EB4" w:rsidRPr="009F69AE">
        <w:rPr>
          <w:rFonts w:ascii="Arial" w:eastAsia="Times New Roman" w:hAnsi="Arial" w:cs="Arial"/>
          <w:lang w:eastAsia="it-IT"/>
        </w:rPr>
        <w:t xml:space="preserve">prostituzione infantile, </w:t>
      </w:r>
      <w:r w:rsidRPr="009F69AE">
        <w:rPr>
          <w:rFonts w:ascii="Arial" w:eastAsia="Times New Roman" w:hAnsi="Arial" w:cs="Arial"/>
          <w:lang w:eastAsia="it-IT"/>
        </w:rPr>
        <w:t xml:space="preserve">la </w:t>
      </w:r>
      <w:proofErr w:type="spellStart"/>
      <w:r w:rsidR="00E62EB4" w:rsidRPr="009F69AE">
        <w:rPr>
          <w:rFonts w:ascii="Arial" w:eastAsia="Times New Roman" w:hAnsi="Arial" w:cs="Arial"/>
          <w:lang w:eastAsia="it-IT"/>
        </w:rPr>
        <w:t>pedopornografia</w:t>
      </w:r>
      <w:proofErr w:type="spellEnd"/>
      <w:r w:rsidR="00E62EB4" w:rsidRPr="009F69AE">
        <w:rPr>
          <w:rFonts w:ascii="Arial" w:eastAsia="Times New Roman" w:hAnsi="Arial" w:cs="Arial"/>
          <w:lang w:eastAsia="it-IT"/>
        </w:rPr>
        <w:t xml:space="preserve">, </w:t>
      </w:r>
      <w:r w:rsidRPr="009F69AE">
        <w:rPr>
          <w:rFonts w:ascii="Arial" w:eastAsia="Times New Roman" w:hAnsi="Arial" w:cs="Arial"/>
          <w:lang w:eastAsia="it-IT"/>
        </w:rPr>
        <w:t xml:space="preserve">la </w:t>
      </w:r>
      <w:r w:rsidR="00E62EB4" w:rsidRPr="009F69AE">
        <w:rPr>
          <w:rFonts w:ascii="Arial" w:eastAsia="Times New Roman" w:hAnsi="Arial" w:cs="Arial"/>
          <w:lang w:eastAsia="it-IT"/>
        </w:rPr>
        <w:t>partecipazione coatta di bambini a spettacoli pornografici</w:t>
      </w:r>
      <w:r w:rsidRPr="009F69AE">
        <w:rPr>
          <w:rFonts w:ascii="Arial" w:eastAsia="Times New Roman" w:hAnsi="Arial" w:cs="Arial"/>
          <w:lang w:eastAsia="it-IT"/>
        </w:rPr>
        <w:t xml:space="preserve">, per la prima volta </w:t>
      </w:r>
      <w:r w:rsidR="00E62EB4" w:rsidRPr="009F69AE">
        <w:rPr>
          <w:rFonts w:ascii="Arial" w:eastAsia="Times New Roman" w:hAnsi="Arial" w:cs="Arial"/>
          <w:lang w:eastAsia="it-IT"/>
        </w:rPr>
        <w:t xml:space="preserve"> disciplina anche i casi di </w:t>
      </w:r>
      <w:r w:rsidRPr="009F69AE">
        <w:rPr>
          <w:rFonts w:ascii="Arial" w:eastAsia="Times New Roman" w:hAnsi="Arial" w:cs="Arial"/>
          <w:lang w:eastAsia="it-IT"/>
        </w:rPr>
        <w:t>adescamento attraverso internet</w:t>
      </w:r>
      <w:r w:rsidRPr="009F69AE">
        <w:rPr>
          <w:rFonts w:ascii="Arial" w:eastAsia="Times New Roman" w:hAnsi="Arial" w:cs="Arial"/>
          <w:i/>
          <w:iCs/>
          <w:lang w:eastAsia="it-IT"/>
        </w:rPr>
        <w:t xml:space="preserve"> </w:t>
      </w:r>
      <w:r w:rsidR="00E62EB4" w:rsidRPr="009F69AE">
        <w:rPr>
          <w:rFonts w:ascii="Arial" w:eastAsia="Times New Roman" w:hAnsi="Arial" w:cs="Arial"/>
          <w:lang w:eastAsia="it-IT"/>
        </w:rPr>
        <w:t>(</w:t>
      </w:r>
      <w:proofErr w:type="spellStart"/>
      <w:r w:rsidRPr="009F69AE">
        <w:rPr>
          <w:rFonts w:ascii="Arial" w:eastAsia="Times New Roman" w:hAnsi="Arial" w:cs="Arial"/>
          <w:i/>
          <w:iCs/>
          <w:lang w:eastAsia="it-IT"/>
        </w:rPr>
        <w:t>grooming</w:t>
      </w:r>
      <w:proofErr w:type="spellEnd"/>
      <w:r w:rsidRPr="009F69AE">
        <w:rPr>
          <w:rFonts w:ascii="Arial" w:eastAsia="Times New Roman" w:hAnsi="Arial" w:cs="Arial"/>
          <w:lang w:eastAsia="it-IT"/>
        </w:rPr>
        <w:t>) e di turismo sessuale;</w:t>
      </w:r>
    </w:p>
    <w:p w:rsidR="00DA1B9D" w:rsidRPr="009F69AE" w:rsidRDefault="00DA1B9D" w:rsidP="009A14CE">
      <w:pPr>
        <w:spacing w:after="0" w:line="240" w:lineRule="auto"/>
        <w:jc w:val="both"/>
        <w:rPr>
          <w:rFonts w:ascii="Arial" w:eastAsia="Times New Roman" w:hAnsi="Arial" w:cs="Arial"/>
          <w:lang w:eastAsia="it-IT"/>
        </w:rPr>
      </w:pPr>
    </w:p>
    <w:p w:rsidR="00571AB8" w:rsidRPr="009F69AE" w:rsidRDefault="00571AB8" w:rsidP="009A14CE">
      <w:pPr>
        <w:spacing w:after="0" w:line="240" w:lineRule="auto"/>
        <w:jc w:val="both"/>
        <w:rPr>
          <w:rFonts w:ascii="Arial" w:hAnsi="Arial" w:cs="Arial"/>
        </w:rPr>
      </w:pPr>
      <w:r w:rsidRPr="009F69AE">
        <w:rPr>
          <w:rFonts w:ascii="Arial" w:eastAsia="Times New Roman" w:hAnsi="Arial" w:cs="Arial"/>
          <w:lang w:eastAsia="it-IT"/>
        </w:rPr>
        <w:t xml:space="preserve">la Convenzione, ratificata nel nostro ordinamento dalla legge </w:t>
      </w:r>
      <w:r w:rsidRPr="009F69AE">
        <w:rPr>
          <w:rFonts w:ascii="Arial" w:hAnsi="Arial" w:cs="Arial"/>
          <w:lang w:eastAsia="it-IT"/>
        </w:rPr>
        <w:t>1 ottobre 2012, n. 172,</w:t>
      </w:r>
      <w:r w:rsidRPr="009F69AE">
        <w:rPr>
          <w:rFonts w:ascii="Arial" w:hAnsi="Arial" w:cs="Arial"/>
        </w:rPr>
        <w:t xml:space="preserve"> con la formulazione dei nuovi reati di adescamento di minori per scopi sessuali e di pedofilia e </w:t>
      </w:r>
      <w:proofErr w:type="spellStart"/>
      <w:r w:rsidRPr="009F69AE">
        <w:rPr>
          <w:rFonts w:ascii="Arial" w:hAnsi="Arial" w:cs="Arial"/>
        </w:rPr>
        <w:t>pedopornografia</w:t>
      </w:r>
      <w:proofErr w:type="spellEnd"/>
      <w:r w:rsidRPr="009F69AE">
        <w:rPr>
          <w:rFonts w:ascii="Arial" w:hAnsi="Arial" w:cs="Arial"/>
        </w:rPr>
        <w:t xml:space="preserve"> culturale, che ricomprendono condotte poste in essere anche con i </w:t>
      </w:r>
      <w:r w:rsidRPr="009F69AE">
        <w:rPr>
          <w:rFonts w:ascii="Arial" w:hAnsi="Arial" w:cs="Arial"/>
        </w:rPr>
        <w:lastRenderedPageBreak/>
        <w:t>mezzi di comunicazione tecnologicamente più avanzati, fornisce una prima risposta a questi fenomeni;</w:t>
      </w:r>
    </w:p>
    <w:p w:rsidR="00571AB8" w:rsidRPr="009F69AE" w:rsidRDefault="00571AB8" w:rsidP="009A14CE">
      <w:pPr>
        <w:spacing w:after="0" w:line="240" w:lineRule="auto"/>
        <w:jc w:val="both"/>
        <w:rPr>
          <w:rFonts w:ascii="Arial" w:hAnsi="Arial" w:cs="Arial"/>
          <w:lang w:eastAsia="it-IT"/>
        </w:rPr>
      </w:pPr>
    </w:p>
    <w:p w:rsidR="00E62EB4" w:rsidRPr="009F69AE" w:rsidRDefault="00571AB8" w:rsidP="009A14CE">
      <w:pPr>
        <w:spacing w:after="0" w:line="240" w:lineRule="auto"/>
        <w:jc w:val="both"/>
        <w:rPr>
          <w:rFonts w:ascii="Arial" w:eastAsia="Times New Roman" w:hAnsi="Arial" w:cs="Arial"/>
          <w:lang w:eastAsia="it-IT"/>
        </w:rPr>
      </w:pPr>
      <w:r w:rsidRPr="009F69AE">
        <w:rPr>
          <w:rFonts w:ascii="Arial" w:hAnsi="Arial" w:cs="Arial"/>
          <w:lang w:eastAsia="it-IT"/>
        </w:rPr>
        <w:t xml:space="preserve">inoltre, la </w:t>
      </w:r>
      <w:r w:rsidR="00E62EB4" w:rsidRPr="009F69AE">
        <w:rPr>
          <w:rFonts w:ascii="Arial" w:eastAsia="Times New Roman" w:hAnsi="Arial" w:cs="Arial"/>
          <w:lang w:eastAsia="it-IT"/>
        </w:rPr>
        <w:t>Convenzione delinea misure preventive</w:t>
      </w:r>
      <w:r w:rsidR="00DA1B9D" w:rsidRPr="009F69AE">
        <w:rPr>
          <w:rFonts w:ascii="Arial" w:eastAsia="Times New Roman" w:hAnsi="Arial" w:cs="Arial"/>
          <w:lang w:eastAsia="it-IT"/>
        </w:rPr>
        <w:t>,</w:t>
      </w:r>
      <w:r w:rsidR="00E62EB4" w:rsidRPr="009F69AE">
        <w:rPr>
          <w:rFonts w:ascii="Arial" w:eastAsia="Times New Roman" w:hAnsi="Arial" w:cs="Arial"/>
          <w:lang w:eastAsia="it-IT"/>
        </w:rPr>
        <w:t xml:space="preserve"> che comprendono lo </w:t>
      </w:r>
      <w:r w:rsidR="00E62EB4" w:rsidRPr="009F69AE">
        <w:rPr>
          <w:rFonts w:ascii="Arial" w:eastAsia="Times New Roman" w:hAnsi="Arial" w:cs="Arial"/>
          <w:i/>
          <w:iCs/>
          <w:lang w:eastAsia="it-IT"/>
        </w:rPr>
        <w:t>screening</w:t>
      </w:r>
      <w:r w:rsidR="00E62EB4" w:rsidRPr="009F69AE">
        <w:rPr>
          <w:rFonts w:ascii="Arial" w:eastAsia="Times New Roman" w:hAnsi="Arial" w:cs="Arial"/>
          <w:lang w:eastAsia="it-IT"/>
        </w:rPr>
        <w:t>, il reclutamento e l’addestramento di personale che possa lavorare con i bambini al fine di renderli consapevoli dei rischi che possono correre e di insegnare loro a proteggersi</w:t>
      </w:r>
      <w:r w:rsidR="00DA1B9D" w:rsidRPr="009F69AE">
        <w:rPr>
          <w:rFonts w:ascii="Arial" w:eastAsia="Times New Roman" w:hAnsi="Arial" w:cs="Arial"/>
          <w:lang w:eastAsia="it-IT"/>
        </w:rPr>
        <w:t>, prevede</w:t>
      </w:r>
      <w:r w:rsidR="00E62EB4" w:rsidRPr="009F69AE">
        <w:rPr>
          <w:rFonts w:ascii="Arial" w:eastAsia="Times New Roman" w:hAnsi="Arial" w:cs="Arial"/>
          <w:lang w:eastAsia="it-IT"/>
        </w:rPr>
        <w:t xml:space="preserve"> programmi di supporto </w:t>
      </w:r>
      <w:r w:rsidR="00DA1B9D" w:rsidRPr="009F69AE">
        <w:rPr>
          <w:rFonts w:ascii="Arial" w:eastAsia="Times New Roman" w:hAnsi="Arial" w:cs="Arial"/>
          <w:lang w:eastAsia="it-IT"/>
        </w:rPr>
        <w:t>all</w:t>
      </w:r>
      <w:r w:rsidR="00E62EB4" w:rsidRPr="009F69AE">
        <w:rPr>
          <w:rFonts w:ascii="Arial" w:eastAsia="Times New Roman" w:hAnsi="Arial" w:cs="Arial"/>
          <w:lang w:eastAsia="it-IT"/>
        </w:rPr>
        <w:t>e vittime, incoraggia la denuncia di presunti abusi e di episodi di sfruttamento</w:t>
      </w:r>
      <w:r w:rsidR="00DA1B9D" w:rsidRPr="009F69AE">
        <w:rPr>
          <w:rFonts w:ascii="Arial" w:eastAsia="Times New Roman" w:hAnsi="Arial" w:cs="Arial"/>
          <w:lang w:eastAsia="it-IT"/>
        </w:rPr>
        <w:t>,</w:t>
      </w:r>
      <w:r w:rsidR="00E62EB4" w:rsidRPr="009F69AE">
        <w:rPr>
          <w:rFonts w:ascii="Arial" w:eastAsia="Times New Roman" w:hAnsi="Arial" w:cs="Arial"/>
          <w:lang w:eastAsia="it-IT"/>
        </w:rPr>
        <w:t xml:space="preserve"> e prevede l’istituzione di centri di aiuto via telefono o </w:t>
      </w:r>
      <w:r w:rsidR="00DA1B9D" w:rsidRPr="009F69AE">
        <w:rPr>
          <w:rFonts w:ascii="Arial" w:eastAsia="Times New Roman" w:hAnsi="Arial" w:cs="Arial"/>
          <w:lang w:eastAsia="it-IT"/>
        </w:rPr>
        <w:t xml:space="preserve">attraverso la rete informatica; </w:t>
      </w:r>
    </w:p>
    <w:p w:rsidR="00E62EB4" w:rsidRPr="009F69AE" w:rsidRDefault="00E62EB4" w:rsidP="001B5023">
      <w:pPr>
        <w:autoSpaceDE w:val="0"/>
        <w:autoSpaceDN w:val="0"/>
        <w:adjustRightInd w:val="0"/>
        <w:spacing w:after="0" w:line="240" w:lineRule="auto"/>
        <w:jc w:val="both"/>
        <w:rPr>
          <w:rFonts w:ascii="Arial" w:hAnsi="Arial" w:cs="Arial"/>
        </w:rPr>
      </w:pPr>
    </w:p>
    <w:p w:rsidR="00BF6B3E" w:rsidRPr="009F69AE" w:rsidRDefault="00571AB8" w:rsidP="001B5023">
      <w:pPr>
        <w:spacing w:after="0" w:line="240" w:lineRule="auto"/>
        <w:jc w:val="both"/>
        <w:rPr>
          <w:rFonts w:ascii="Arial" w:hAnsi="Arial" w:cs="Arial"/>
          <w:b/>
        </w:rPr>
      </w:pPr>
      <w:r w:rsidRPr="009F69AE">
        <w:rPr>
          <w:rFonts w:ascii="Arial" w:hAnsi="Arial" w:cs="Arial"/>
        </w:rPr>
        <w:t>nella quinta edizione del Manuale diagnostico e statistico dei disturbi mentali, edita nel maggio del 2013, la</w:t>
      </w:r>
      <w:r w:rsidR="00BF6B3E" w:rsidRPr="009F69AE">
        <w:rPr>
          <w:rFonts w:ascii="Arial" w:hAnsi="Arial" w:cs="Arial"/>
        </w:rPr>
        <w:t xml:space="preserve"> pedofilia è </w:t>
      </w:r>
      <w:r w:rsidRPr="009F69AE">
        <w:rPr>
          <w:rFonts w:ascii="Arial" w:hAnsi="Arial" w:cs="Arial"/>
        </w:rPr>
        <w:t>classificata</w:t>
      </w:r>
      <w:r w:rsidR="00BF6B3E" w:rsidRPr="009F69AE">
        <w:rPr>
          <w:rFonts w:ascii="Arial" w:hAnsi="Arial" w:cs="Arial"/>
        </w:rPr>
        <w:t xml:space="preserve"> come parafilia, ma è considerata tale solo in presenza di comportamenti di </w:t>
      </w:r>
      <w:proofErr w:type="spellStart"/>
      <w:r w:rsidR="00BF7896" w:rsidRPr="009F69AE">
        <w:rPr>
          <w:rFonts w:ascii="Arial" w:hAnsi="Arial" w:cs="Arial"/>
        </w:rPr>
        <w:t>egodistonia</w:t>
      </w:r>
      <w:proofErr w:type="spellEnd"/>
      <w:r w:rsidR="00BF7896" w:rsidRPr="009F69AE">
        <w:rPr>
          <w:rFonts w:ascii="Arial" w:hAnsi="Arial" w:cs="Arial"/>
        </w:rPr>
        <w:t>,</w:t>
      </w:r>
      <w:r w:rsidR="00BF6B3E" w:rsidRPr="009F69AE">
        <w:rPr>
          <w:rFonts w:ascii="Arial" w:hAnsi="Arial" w:cs="Arial"/>
        </w:rPr>
        <w:t xml:space="preserve"> </w:t>
      </w:r>
      <w:r w:rsidRPr="009F69AE">
        <w:rPr>
          <w:rFonts w:ascii="Arial" w:hAnsi="Arial" w:cs="Arial"/>
        </w:rPr>
        <w:t xml:space="preserve">non </w:t>
      </w:r>
      <w:r w:rsidR="00BF6B3E" w:rsidRPr="009F69AE">
        <w:rPr>
          <w:rFonts w:ascii="Arial" w:hAnsi="Arial" w:cs="Arial"/>
        </w:rPr>
        <w:t xml:space="preserve">essendo </w:t>
      </w:r>
      <w:r w:rsidRPr="009F69AE">
        <w:rPr>
          <w:rFonts w:ascii="Arial" w:hAnsi="Arial" w:cs="Arial"/>
        </w:rPr>
        <w:t xml:space="preserve">invece </w:t>
      </w:r>
      <w:r w:rsidR="00BF6B3E" w:rsidRPr="009F69AE">
        <w:rPr>
          <w:rFonts w:ascii="Arial" w:hAnsi="Arial" w:cs="Arial"/>
        </w:rPr>
        <w:t>considerat</w:t>
      </w:r>
      <w:r w:rsidRPr="009F69AE">
        <w:rPr>
          <w:rFonts w:ascii="Arial" w:hAnsi="Arial" w:cs="Arial"/>
        </w:rPr>
        <w:t>a</w:t>
      </w:r>
      <w:r w:rsidR="00BF6B3E" w:rsidRPr="009F69AE">
        <w:rPr>
          <w:rFonts w:ascii="Arial" w:hAnsi="Arial" w:cs="Arial"/>
        </w:rPr>
        <w:t xml:space="preserve"> un disturbo mentale quando il comportamento pedofilo viene vissuto senza contrasti e quindi in </w:t>
      </w:r>
      <w:proofErr w:type="spellStart"/>
      <w:r w:rsidR="00BF7896" w:rsidRPr="009F69AE">
        <w:rPr>
          <w:rFonts w:ascii="Arial" w:hAnsi="Arial" w:cs="Arial"/>
        </w:rPr>
        <w:t>egosintonia</w:t>
      </w:r>
      <w:proofErr w:type="spellEnd"/>
      <w:r w:rsidR="00BF7896" w:rsidRPr="009F69AE">
        <w:rPr>
          <w:rFonts w:ascii="Arial" w:hAnsi="Arial" w:cs="Arial"/>
        </w:rPr>
        <w:t>;</w:t>
      </w:r>
    </w:p>
    <w:p w:rsidR="00571AB8" w:rsidRPr="009F69AE" w:rsidRDefault="00571AB8" w:rsidP="001B5023">
      <w:pPr>
        <w:spacing w:after="0" w:line="240" w:lineRule="auto"/>
        <w:jc w:val="both"/>
        <w:rPr>
          <w:rFonts w:ascii="Arial" w:hAnsi="Arial" w:cs="Arial"/>
          <w:b/>
        </w:rPr>
      </w:pPr>
    </w:p>
    <w:p w:rsidR="00BF6B3E" w:rsidRPr="009F69AE" w:rsidRDefault="00571AB8" w:rsidP="001B5023">
      <w:pPr>
        <w:spacing w:after="0" w:line="240" w:lineRule="auto"/>
        <w:jc w:val="both"/>
        <w:rPr>
          <w:rFonts w:ascii="Arial" w:hAnsi="Arial" w:cs="Arial"/>
        </w:rPr>
      </w:pPr>
      <w:r w:rsidRPr="009F69AE">
        <w:rPr>
          <w:rFonts w:ascii="Arial" w:hAnsi="Arial" w:cs="Arial"/>
        </w:rPr>
        <w:t>l</w:t>
      </w:r>
      <w:r w:rsidR="00BF6B3E" w:rsidRPr="009F69AE">
        <w:rPr>
          <w:rFonts w:ascii="Arial" w:hAnsi="Arial" w:cs="Arial"/>
        </w:rPr>
        <w:t>a decisione dell’A</w:t>
      </w:r>
      <w:r w:rsidRPr="009F69AE">
        <w:rPr>
          <w:rFonts w:ascii="Arial" w:hAnsi="Arial" w:cs="Arial"/>
        </w:rPr>
        <w:t xml:space="preserve">ssociazione psichiatrica americana (APA) </w:t>
      </w:r>
      <w:r w:rsidR="00BF6B3E" w:rsidRPr="009F69AE">
        <w:rPr>
          <w:rFonts w:ascii="Arial" w:hAnsi="Arial" w:cs="Arial"/>
        </w:rPr>
        <w:t xml:space="preserve">di modificare il dato diagnostico della pedofilia da un lato ha fatto sorgere dubbi circa la possibile legittimazione </w:t>
      </w:r>
      <w:r w:rsidR="00C6234C" w:rsidRPr="009F69AE">
        <w:rPr>
          <w:rFonts w:ascii="Arial" w:hAnsi="Arial" w:cs="Arial"/>
        </w:rPr>
        <w:t>del fenomeno, m</w:t>
      </w:r>
      <w:r w:rsidRPr="009F69AE">
        <w:rPr>
          <w:rFonts w:ascii="Arial" w:hAnsi="Arial" w:cs="Arial"/>
        </w:rPr>
        <w:t>a</w:t>
      </w:r>
      <w:r w:rsidR="00C6234C" w:rsidRPr="009F69AE">
        <w:rPr>
          <w:rFonts w:ascii="Arial" w:hAnsi="Arial" w:cs="Arial"/>
        </w:rPr>
        <w:t xml:space="preserve"> dall’altro </w:t>
      </w:r>
      <w:r w:rsidRPr="009F69AE">
        <w:rPr>
          <w:rFonts w:ascii="Arial" w:hAnsi="Arial" w:cs="Arial"/>
        </w:rPr>
        <w:t xml:space="preserve">lato ha fatto sì che attraverso tale </w:t>
      </w:r>
      <w:r w:rsidR="00BF7896" w:rsidRPr="009F69AE">
        <w:rPr>
          <w:rFonts w:ascii="Arial" w:hAnsi="Arial" w:cs="Arial"/>
        </w:rPr>
        <w:t>derubricazione,</w:t>
      </w:r>
      <w:r w:rsidR="00C6234C" w:rsidRPr="009F69AE">
        <w:rPr>
          <w:rFonts w:ascii="Arial" w:hAnsi="Arial" w:cs="Arial"/>
        </w:rPr>
        <w:t xml:space="preserve"> negli Stati </w:t>
      </w:r>
      <w:r w:rsidR="00BF7896" w:rsidRPr="009F69AE">
        <w:rPr>
          <w:rFonts w:ascii="Arial" w:hAnsi="Arial" w:cs="Arial"/>
        </w:rPr>
        <w:t>Uniti</w:t>
      </w:r>
      <w:r w:rsidRPr="009F69AE">
        <w:rPr>
          <w:rFonts w:ascii="Arial" w:hAnsi="Arial" w:cs="Arial"/>
        </w:rPr>
        <w:t xml:space="preserve"> ai pedofili non sia più concessa </w:t>
      </w:r>
      <w:r w:rsidR="00C6234C" w:rsidRPr="009F69AE">
        <w:rPr>
          <w:rFonts w:ascii="Arial" w:hAnsi="Arial" w:cs="Arial"/>
        </w:rPr>
        <w:t>alcuna</w:t>
      </w:r>
      <w:r w:rsidRPr="009F69AE">
        <w:rPr>
          <w:rFonts w:ascii="Arial" w:hAnsi="Arial" w:cs="Arial"/>
        </w:rPr>
        <w:t xml:space="preserve"> attenuante in sede processuale;</w:t>
      </w:r>
    </w:p>
    <w:p w:rsidR="00571AB8" w:rsidRPr="009F69AE" w:rsidRDefault="00571AB8" w:rsidP="001B5023">
      <w:pPr>
        <w:spacing w:after="0" w:line="240" w:lineRule="auto"/>
        <w:jc w:val="both"/>
        <w:rPr>
          <w:rFonts w:ascii="Arial" w:hAnsi="Arial" w:cs="Arial"/>
          <w:b/>
        </w:rPr>
      </w:pPr>
    </w:p>
    <w:p w:rsidR="00C6234C" w:rsidRPr="009F69AE" w:rsidRDefault="00571AB8" w:rsidP="001B5023">
      <w:pPr>
        <w:spacing w:after="0" w:line="240" w:lineRule="auto"/>
        <w:jc w:val="both"/>
        <w:rPr>
          <w:rFonts w:ascii="Arial" w:hAnsi="Arial" w:cs="Arial"/>
        </w:rPr>
      </w:pPr>
      <w:r w:rsidRPr="009F69AE">
        <w:rPr>
          <w:rFonts w:ascii="Arial" w:hAnsi="Arial" w:cs="Arial"/>
        </w:rPr>
        <w:t>c</w:t>
      </w:r>
      <w:r w:rsidR="00C6234C" w:rsidRPr="009F69AE">
        <w:rPr>
          <w:rFonts w:ascii="Arial" w:hAnsi="Arial" w:cs="Arial"/>
        </w:rPr>
        <w:t xml:space="preserve">onsiderare la pedofilia come una malattia è un errore strategico, giacché </w:t>
      </w:r>
      <w:r w:rsidRPr="009F69AE">
        <w:rPr>
          <w:rFonts w:ascii="Arial" w:hAnsi="Arial" w:cs="Arial"/>
        </w:rPr>
        <w:t xml:space="preserve">secondo i più recenti studi effettuati, </w:t>
      </w:r>
      <w:r w:rsidR="00C6234C" w:rsidRPr="009F69AE">
        <w:rPr>
          <w:rFonts w:ascii="Arial" w:hAnsi="Arial" w:cs="Arial"/>
        </w:rPr>
        <w:t>essa non rientra tra i disturbi che compromettono il rapporto con la realtà</w:t>
      </w:r>
      <w:r w:rsidR="006A0F5B" w:rsidRPr="009F69AE">
        <w:rPr>
          <w:rFonts w:ascii="Arial" w:hAnsi="Arial" w:cs="Arial"/>
        </w:rPr>
        <w:t>,</w:t>
      </w:r>
      <w:r w:rsidR="00C6234C" w:rsidRPr="009F69AE">
        <w:rPr>
          <w:rFonts w:ascii="Arial" w:hAnsi="Arial" w:cs="Arial"/>
        </w:rPr>
        <w:t xml:space="preserve"> e che </w:t>
      </w:r>
      <w:r w:rsidR="006A0F5B" w:rsidRPr="009F69AE">
        <w:rPr>
          <w:rFonts w:ascii="Arial" w:hAnsi="Arial" w:cs="Arial"/>
        </w:rPr>
        <w:t xml:space="preserve">in molti casi </w:t>
      </w:r>
      <w:r w:rsidR="00C6234C" w:rsidRPr="009F69AE">
        <w:rPr>
          <w:rFonts w:ascii="Arial" w:hAnsi="Arial" w:cs="Arial"/>
        </w:rPr>
        <w:t xml:space="preserve">l’orientamento del pedofilo avviene per ludismo e non in conseguenza di </w:t>
      </w:r>
      <w:r w:rsidR="00BF7896" w:rsidRPr="009F69AE">
        <w:rPr>
          <w:rFonts w:ascii="Arial" w:hAnsi="Arial" w:cs="Arial"/>
        </w:rPr>
        <w:t>automatismi;</w:t>
      </w:r>
    </w:p>
    <w:p w:rsidR="006A0F5B" w:rsidRPr="009F69AE" w:rsidRDefault="006A0F5B" w:rsidP="001B5023">
      <w:pPr>
        <w:spacing w:after="0" w:line="240" w:lineRule="auto"/>
        <w:jc w:val="both"/>
        <w:rPr>
          <w:rFonts w:ascii="Arial" w:hAnsi="Arial" w:cs="Arial"/>
        </w:rPr>
      </w:pPr>
    </w:p>
    <w:p w:rsidR="00C6234C" w:rsidRPr="009F69AE" w:rsidRDefault="006A0F5B" w:rsidP="001B5023">
      <w:pPr>
        <w:spacing w:after="0" w:line="240" w:lineRule="auto"/>
        <w:jc w:val="both"/>
        <w:rPr>
          <w:rFonts w:ascii="Arial" w:hAnsi="Arial" w:cs="Arial"/>
        </w:rPr>
      </w:pPr>
      <w:r w:rsidRPr="009F69AE">
        <w:rPr>
          <w:rFonts w:ascii="Arial" w:hAnsi="Arial" w:cs="Arial"/>
        </w:rPr>
        <w:t>a</w:t>
      </w:r>
      <w:r w:rsidR="00BF7896" w:rsidRPr="009F69AE">
        <w:rPr>
          <w:rFonts w:ascii="Arial" w:hAnsi="Arial" w:cs="Arial"/>
        </w:rPr>
        <w:t>ncora</w:t>
      </w:r>
      <w:r w:rsidR="00C6234C" w:rsidRPr="009F69AE">
        <w:rPr>
          <w:rFonts w:ascii="Arial" w:hAnsi="Arial" w:cs="Arial"/>
        </w:rPr>
        <w:t xml:space="preserve"> oggi diversi reati connessi alla pedopornografia sono soggetti a </w:t>
      </w:r>
      <w:r w:rsidR="00BF7896" w:rsidRPr="009F69AE">
        <w:rPr>
          <w:rFonts w:ascii="Arial" w:hAnsi="Arial" w:cs="Arial"/>
        </w:rPr>
        <w:t>patteggiamento;</w:t>
      </w:r>
    </w:p>
    <w:p w:rsidR="006A0F5B" w:rsidRPr="009F69AE" w:rsidRDefault="006A0F5B" w:rsidP="001B5023">
      <w:pPr>
        <w:spacing w:after="0" w:line="240" w:lineRule="auto"/>
        <w:jc w:val="both"/>
        <w:rPr>
          <w:rFonts w:ascii="Arial" w:hAnsi="Arial" w:cs="Arial"/>
        </w:rPr>
      </w:pPr>
    </w:p>
    <w:p w:rsidR="006A0F5B" w:rsidRPr="009F69AE" w:rsidRDefault="006A0F5B" w:rsidP="001B5023">
      <w:pPr>
        <w:spacing w:after="0" w:line="240" w:lineRule="auto"/>
        <w:jc w:val="both"/>
        <w:rPr>
          <w:rFonts w:ascii="Arial" w:hAnsi="Arial" w:cs="Arial"/>
        </w:rPr>
      </w:pPr>
      <w:r w:rsidRPr="009F69AE">
        <w:rPr>
          <w:rFonts w:ascii="Arial" w:hAnsi="Arial" w:cs="Arial"/>
        </w:rPr>
        <w:t>l</w:t>
      </w:r>
      <w:r w:rsidR="00BF7896" w:rsidRPr="009F69AE">
        <w:rPr>
          <w:rFonts w:ascii="Arial" w:hAnsi="Arial" w:cs="Arial"/>
        </w:rPr>
        <w:t>e</w:t>
      </w:r>
      <w:r w:rsidR="00C6234C" w:rsidRPr="009F69AE">
        <w:rPr>
          <w:rFonts w:ascii="Arial" w:hAnsi="Arial" w:cs="Arial"/>
        </w:rPr>
        <w:t xml:space="preserve"> a</w:t>
      </w:r>
      <w:r w:rsidRPr="009F69AE">
        <w:rPr>
          <w:rFonts w:ascii="Arial" w:hAnsi="Arial" w:cs="Arial"/>
        </w:rPr>
        <w:t>utorità centrali e periferiche preposte al</w:t>
      </w:r>
      <w:r w:rsidR="009A30EF" w:rsidRPr="009F69AE">
        <w:rPr>
          <w:rFonts w:ascii="Arial" w:hAnsi="Arial" w:cs="Arial"/>
        </w:rPr>
        <w:t xml:space="preserve">lo studio </w:t>
      </w:r>
      <w:r w:rsidRPr="009F69AE">
        <w:rPr>
          <w:rFonts w:ascii="Arial" w:hAnsi="Arial" w:cs="Arial"/>
        </w:rPr>
        <w:t xml:space="preserve">ed alla lotta dei fenomeni di violenza sui minori </w:t>
      </w:r>
      <w:r w:rsidR="00C6234C" w:rsidRPr="009F69AE">
        <w:rPr>
          <w:rFonts w:ascii="Arial" w:hAnsi="Arial" w:cs="Arial"/>
        </w:rPr>
        <w:t>non dispongono di mezzi adeguati per sostenere le vittime e le famiglie</w:t>
      </w:r>
      <w:r w:rsidRPr="009F69AE">
        <w:rPr>
          <w:rFonts w:ascii="Arial" w:hAnsi="Arial" w:cs="Arial"/>
        </w:rPr>
        <w:t xml:space="preserve"> in percorsi di recupero da traumi così profondi;</w:t>
      </w:r>
    </w:p>
    <w:p w:rsidR="00C6234C" w:rsidRPr="009F69AE" w:rsidRDefault="00C6234C" w:rsidP="001B5023">
      <w:pPr>
        <w:spacing w:after="0" w:line="240" w:lineRule="auto"/>
        <w:jc w:val="both"/>
        <w:rPr>
          <w:rFonts w:ascii="Arial" w:hAnsi="Arial" w:cs="Arial"/>
        </w:rPr>
      </w:pPr>
      <w:r w:rsidRPr="009F69AE">
        <w:rPr>
          <w:rFonts w:ascii="Arial" w:hAnsi="Arial" w:cs="Arial"/>
        </w:rPr>
        <w:t xml:space="preserve"> </w:t>
      </w:r>
    </w:p>
    <w:p w:rsidR="00C56051" w:rsidRPr="009F69AE" w:rsidRDefault="009A30EF" w:rsidP="001B5023">
      <w:pPr>
        <w:spacing w:after="0" w:line="240" w:lineRule="auto"/>
        <w:jc w:val="both"/>
        <w:rPr>
          <w:rFonts w:ascii="Arial" w:hAnsi="Arial" w:cs="Arial"/>
        </w:rPr>
      </w:pPr>
      <w:r w:rsidRPr="009F69AE">
        <w:rPr>
          <w:rFonts w:ascii="Arial" w:hAnsi="Arial" w:cs="Arial"/>
        </w:rPr>
        <w:t>nell’ambito della sanità pubblica appare urgente e necessario un potenziamento delle strutture di ascolto e sostegno alle giovani vittime e a</w:t>
      </w:r>
      <w:r w:rsidR="00C56051" w:rsidRPr="009F69AE">
        <w:rPr>
          <w:rFonts w:ascii="Arial" w:hAnsi="Arial" w:cs="Arial"/>
        </w:rPr>
        <w:t>lle loro famiglie;</w:t>
      </w:r>
    </w:p>
    <w:p w:rsidR="00C56051" w:rsidRPr="009F69AE" w:rsidRDefault="00C56051" w:rsidP="001B5023">
      <w:pPr>
        <w:spacing w:after="0" w:line="240" w:lineRule="auto"/>
        <w:jc w:val="both"/>
        <w:rPr>
          <w:rFonts w:ascii="Arial" w:hAnsi="Arial" w:cs="Arial"/>
        </w:rPr>
      </w:pPr>
    </w:p>
    <w:p w:rsidR="00C56051" w:rsidRPr="009F69AE" w:rsidRDefault="00C56051" w:rsidP="009A14CE">
      <w:pPr>
        <w:autoSpaceDE w:val="0"/>
        <w:autoSpaceDN w:val="0"/>
        <w:adjustRightInd w:val="0"/>
        <w:spacing w:after="0" w:line="240" w:lineRule="auto"/>
        <w:jc w:val="both"/>
        <w:rPr>
          <w:rFonts w:ascii="Arial" w:hAnsi="Arial" w:cs="Arial"/>
          <w:lang w:eastAsia="it-IT"/>
        </w:rPr>
      </w:pPr>
      <w:r w:rsidRPr="009F69AE">
        <w:rPr>
          <w:rFonts w:ascii="Arial" w:hAnsi="Arial" w:cs="Arial"/>
          <w:lang w:eastAsia="it-IT"/>
        </w:rPr>
        <w:t xml:space="preserve">con riferimento alle </w:t>
      </w:r>
      <w:r w:rsidR="009A14CE" w:rsidRPr="009F69AE">
        <w:rPr>
          <w:rFonts w:ascii="Arial" w:hAnsi="Arial" w:cs="Arial"/>
          <w:lang w:eastAsia="it-IT"/>
        </w:rPr>
        <w:t>politiche per l’infanzia</w:t>
      </w:r>
      <w:r w:rsidRPr="009F69AE">
        <w:rPr>
          <w:rFonts w:ascii="Arial" w:hAnsi="Arial" w:cs="Arial"/>
          <w:lang w:eastAsia="it-IT"/>
        </w:rPr>
        <w:t xml:space="preserve"> in Italia</w:t>
      </w:r>
      <w:r w:rsidR="009A14CE" w:rsidRPr="009F69AE">
        <w:rPr>
          <w:rFonts w:ascii="Arial" w:hAnsi="Arial" w:cs="Arial"/>
          <w:lang w:eastAsia="it-IT"/>
        </w:rPr>
        <w:t xml:space="preserve"> è evidente il persistere</w:t>
      </w:r>
      <w:r w:rsidRPr="009F69AE">
        <w:rPr>
          <w:rFonts w:ascii="Arial" w:hAnsi="Arial" w:cs="Arial"/>
          <w:lang w:eastAsia="it-IT"/>
        </w:rPr>
        <w:t xml:space="preserve"> di innumerevoli nodi irrisolti, tra i quali l’assenza </w:t>
      </w:r>
      <w:r w:rsidR="009A14CE" w:rsidRPr="009F69AE">
        <w:rPr>
          <w:rFonts w:ascii="Arial" w:hAnsi="Arial" w:cs="Arial"/>
          <w:lang w:eastAsia="it-IT"/>
        </w:rPr>
        <w:t>di dati precisi sull</w:t>
      </w:r>
      <w:r w:rsidRPr="009F69AE">
        <w:rPr>
          <w:rFonts w:ascii="Arial" w:hAnsi="Arial" w:cs="Arial"/>
          <w:lang w:eastAsia="it-IT"/>
        </w:rPr>
        <w:t xml:space="preserve">e violenze sessuali subite da minorenni, </w:t>
      </w:r>
      <w:r w:rsidR="009A14CE" w:rsidRPr="009F69AE">
        <w:rPr>
          <w:rFonts w:ascii="Arial" w:hAnsi="Arial" w:cs="Arial"/>
          <w:lang w:eastAsia="it-IT"/>
        </w:rPr>
        <w:t xml:space="preserve">sulle tipologie di abuso più diffuse, </w:t>
      </w:r>
      <w:r w:rsidRPr="009F69AE">
        <w:rPr>
          <w:rFonts w:ascii="Arial" w:hAnsi="Arial" w:cs="Arial"/>
          <w:lang w:eastAsia="it-IT"/>
        </w:rPr>
        <w:t>sui pr</w:t>
      </w:r>
      <w:r w:rsidR="009A30EF" w:rsidRPr="009F69AE">
        <w:rPr>
          <w:rFonts w:ascii="Arial" w:hAnsi="Arial" w:cs="Arial"/>
          <w:lang w:eastAsia="it-IT"/>
        </w:rPr>
        <w:t xml:space="preserve">ofili dei </w:t>
      </w:r>
      <w:r w:rsidRPr="009F69AE">
        <w:rPr>
          <w:rFonts w:ascii="Arial" w:hAnsi="Arial" w:cs="Arial"/>
          <w:lang w:eastAsia="it-IT"/>
        </w:rPr>
        <w:t xml:space="preserve">pedofili, rendono ancora difficoltoso </w:t>
      </w:r>
      <w:r w:rsidR="009A30EF" w:rsidRPr="009F69AE">
        <w:rPr>
          <w:rFonts w:ascii="Arial" w:hAnsi="Arial" w:cs="Arial"/>
          <w:lang w:eastAsia="it-IT"/>
        </w:rPr>
        <w:t>comb</w:t>
      </w:r>
      <w:r w:rsidRPr="009F69AE">
        <w:rPr>
          <w:rFonts w:ascii="Arial" w:hAnsi="Arial" w:cs="Arial"/>
          <w:lang w:eastAsia="it-IT"/>
        </w:rPr>
        <w:t>att</w:t>
      </w:r>
      <w:r w:rsidR="009A30EF" w:rsidRPr="009F69AE">
        <w:rPr>
          <w:rFonts w:ascii="Arial" w:hAnsi="Arial" w:cs="Arial"/>
          <w:lang w:eastAsia="it-IT"/>
        </w:rPr>
        <w:t>e</w:t>
      </w:r>
      <w:r w:rsidRPr="009F69AE">
        <w:rPr>
          <w:rFonts w:ascii="Arial" w:hAnsi="Arial" w:cs="Arial"/>
          <w:lang w:eastAsia="it-IT"/>
        </w:rPr>
        <w:t>re in modo efficace questa piaga sociale</w:t>
      </w:r>
      <w:r w:rsidR="009A30EF" w:rsidRPr="009F69AE">
        <w:rPr>
          <w:rFonts w:ascii="Arial" w:hAnsi="Arial" w:cs="Arial"/>
          <w:lang w:eastAsia="it-IT"/>
        </w:rPr>
        <w:t>;</w:t>
      </w:r>
      <w:r w:rsidRPr="009F69AE">
        <w:rPr>
          <w:rFonts w:ascii="Arial" w:hAnsi="Arial" w:cs="Arial"/>
          <w:lang w:eastAsia="it-IT"/>
        </w:rPr>
        <w:t xml:space="preserve"> </w:t>
      </w:r>
    </w:p>
    <w:p w:rsidR="00C56051" w:rsidRPr="009F69AE" w:rsidRDefault="00C56051" w:rsidP="009A14CE">
      <w:pPr>
        <w:autoSpaceDE w:val="0"/>
        <w:autoSpaceDN w:val="0"/>
        <w:adjustRightInd w:val="0"/>
        <w:spacing w:after="0" w:line="240" w:lineRule="auto"/>
        <w:jc w:val="both"/>
        <w:rPr>
          <w:rFonts w:ascii="Arial" w:hAnsi="Arial" w:cs="Arial"/>
          <w:lang w:eastAsia="it-IT"/>
        </w:rPr>
      </w:pPr>
    </w:p>
    <w:p w:rsidR="009A30EF" w:rsidRPr="009F69AE" w:rsidRDefault="00C56051" w:rsidP="00C56051">
      <w:pPr>
        <w:spacing w:after="0" w:line="240" w:lineRule="auto"/>
        <w:jc w:val="both"/>
        <w:rPr>
          <w:rFonts w:ascii="Arial" w:hAnsi="Arial" w:cs="Arial"/>
        </w:rPr>
      </w:pPr>
      <w:r w:rsidRPr="009F69AE">
        <w:rPr>
          <w:rFonts w:ascii="Arial" w:hAnsi="Arial" w:cs="Arial"/>
        </w:rPr>
        <w:t>la tutela dei minori è una battaglia di civiltà che la nostra società deve portare avanti con forza</w:t>
      </w:r>
      <w:r w:rsidR="009A30EF" w:rsidRPr="009F69AE">
        <w:rPr>
          <w:rFonts w:ascii="Arial" w:hAnsi="Arial" w:cs="Arial"/>
        </w:rPr>
        <w:t>, per garantire a tutti i bambini e adolescenti la giusta protezione sociale e giuridica, e permettere loro di crescere liberi e sereni -:</w:t>
      </w:r>
    </w:p>
    <w:p w:rsidR="009A30EF" w:rsidRPr="009F69AE" w:rsidRDefault="009A30EF" w:rsidP="00C56051">
      <w:pPr>
        <w:spacing w:after="0" w:line="240" w:lineRule="auto"/>
        <w:jc w:val="both"/>
        <w:rPr>
          <w:rFonts w:ascii="Arial" w:hAnsi="Arial" w:cs="Arial"/>
        </w:rPr>
      </w:pPr>
    </w:p>
    <w:p w:rsidR="009A14CE" w:rsidRPr="009F69AE" w:rsidRDefault="009A14CE" w:rsidP="001B5023">
      <w:pPr>
        <w:spacing w:after="0" w:line="240" w:lineRule="auto"/>
        <w:jc w:val="both"/>
        <w:rPr>
          <w:rFonts w:ascii="Arial" w:hAnsi="Arial" w:cs="Arial"/>
        </w:rPr>
      </w:pPr>
    </w:p>
    <w:p w:rsidR="00EB7A52" w:rsidRPr="009F69AE" w:rsidRDefault="009F69AE" w:rsidP="001B5023">
      <w:pPr>
        <w:spacing w:after="0" w:line="240" w:lineRule="auto"/>
        <w:jc w:val="both"/>
        <w:rPr>
          <w:rFonts w:ascii="Arial" w:hAnsi="Arial" w:cs="Arial"/>
          <w:b/>
        </w:rPr>
      </w:pPr>
      <w:r>
        <w:rPr>
          <w:rFonts w:ascii="Arial" w:hAnsi="Arial" w:cs="Arial"/>
          <w:b/>
        </w:rPr>
        <w:t>i</w:t>
      </w:r>
      <w:r w:rsidRPr="009F69AE">
        <w:rPr>
          <w:rFonts w:ascii="Arial" w:hAnsi="Arial" w:cs="Arial"/>
          <w:b/>
        </w:rPr>
        <w:t>mpegna il Governo</w:t>
      </w:r>
      <w:r w:rsidR="00EB7A52" w:rsidRPr="009F69AE">
        <w:rPr>
          <w:rFonts w:ascii="Arial" w:hAnsi="Arial" w:cs="Arial"/>
          <w:b/>
        </w:rPr>
        <w:t>:</w:t>
      </w:r>
    </w:p>
    <w:p w:rsidR="006A0F5B" w:rsidRPr="009F69AE" w:rsidRDefault="006A0F5B" w:rsidP="001B5023">
      <w:pPr>
        <w:spacing w:after="0" w:line="240" w:lineRule="auto"/>
        <w:jc w:val="both"/>
        <w:rPr>
          <w:rFonts w:ascii="Arial" w:hAnsi="Arial" w:cs="Arial"/>
        </w:rPr>
      </w:pPr>
    </w:p>
    <w:p w:rsidR="009A30EF" w:rsidRPr="009F69AE" w:rsidRDefault="009A30EF" w:rsidP="001B5023">
      <w:pPr>
        <w:spacing w:after="0" w:line="240" w:lineRule="auto"/>
        <w:jc w:val="both"/>
        <w:rPr>
          <w:rFonts w:ascii="Arial" w:hAnsi="Arial" w:cs="Arial"/>
        </w:rPr>
      </w:pPr>
      <w:r w:rsidRPr="009F69AE">
        <w:rPr>
          <w:rFonts w:ascii="Arial" w:hAnsi="Arial" w:cs="Arial"/>
        </w:rPr>
        <w:t>a dare tempestiva e completa attuazione a tutte le indicazioni contenute nella Convenzione di Lanzarote in materia di prevenzione, di tipizzazione di nuove fattispecie di reato e del relativo quadro sanzionatorio, nonché di assistenza alle vittime;</w:t>
      </w:r>
    </w:p>
    <w:p w:rsidR="009A30EF" w:rsidRPr="009F69AE" w:rsidRDefault="009A30EF" w:rsidP="001B5023">
      <w:pPr>
        <w:spacing w:after="0" w:line="240" w:lineRule="auto"/>
        <w:jc w:val="both"/>
        <w:rPr>
          <w:rFonts w:ascii="Arial" w:hAnsi="Arial" w:cs="Arial"/>
        </w:rPr>
      </w:pPr>
    </w:p>
    <w:p w:rsidR="009A30EF" w:rsidRPr="009F69AE" w:rsidRDefault="009A30EF" w:rsidP="009A30EF">
      <w:pPr>
        <w:spacing w:after="0" w:line="240" w:lineRule="auto"/>
        <w:jc w:val="both"/>
        <w:rPr>
          <w:rFonts w:ascii="Arial" w:hAnsi="Arial" w:cs="Arial"/>
        </w:rPr>
      </w:pPr>
      <w:r w:rsidRPr="009F69AE">
        <w:rPr>
          <w:rFonts w:ascii="Arial" w:hAnsi="Arial" w:cs="Arial"/>
        </w:rPr>
        <w:lastRenderedPageBreak/>
        <w:t xml:space="preserve">ad adottare le opportune modifiche normative volte ad escludere il patteggiamento per qualsiasi tipo di reato connesso alla violenza sessuale in danno dei minori e alla </w:t>
      </w:r>
      <w:proofErr w:type="spellStart"/>
      <w:r w:rsidRPr="009F69AE">
        <w:rPr>
          <w:rFonts w:ascii="Arial" w:hAnsi="Arial" w:cs="Arial"/>
        </w:rPr>
        <w:t>pedopornografia</w:t>
      </w:r>
      <w:proofErr w:type="spellEnd"/>
      <w:r w:rsidRPr="009F69AE">
        <w:rPr>
          <w:rFonts w:ascii="Arial" w:hAnsi="Arial" w:cs="Arial"/>
        </w:rPr>
        <w:t>;</w:t>
      </w:r>
    </w:p>
    <w:p w:rsidR="009A30EF" w:rsidRPr="009F69AE" w:rsidRDefault="009A30EF" w:rsidP="00C56051">
      <w:pPr>
        <w:spacing w:after="0" w:line="240" w:lineRule="auto"/>
        <w:jc w:val="both"/>
        <w:rPr>
          <w:rFonts w:ascii="Arial" w:hAnsi="Arial" w:cs="Arial"/>
        </w:rPr>
      </w:pPr>
    </w:p>
    <w:p w:rsidR="00903AB1" w:rsidRPr="009F69AE" w:rsidRDefault="009A30EF" w:rsidP="001B5023">
      <w:pPr>
        <w:spacing w:after="0" w:line="240" w:lineRule="auto"/>
        <w:jc w:val="both"/>
        <w:rPr>
          <w:rFonts w:ascii="Arial" w:hAnsi="Arial" w:cs="Arial"/>
        </w:rPr>
      </w:pPr>
      <w:r w:rsidRPr="009F69AE">
        <w:rPr>
          <w:rFonts w:ascii="Arial" w:hAnsi="Arial" w:cs="Arial"/>
        </w:rPr>
        <w:t>a promuovere l’istituzione presso le aziende sanitarie pubbliche di appositi</w:t>
      </w:r>
      <w:r w:rsidR="00C56051" w:rsidRPr="009F69AE">
        <w:rPr>
          <w:rFonts w:ascii="Arial" w:hAnsi="Arial" w:cs="Arial"/>
        </w:rPr>
        <w:t xml:space="preserve"> sportell</w:t>
      </w:r>
      <w:r w:rsidRPr="009F69AE">
        <w:rPr>
          <w:rFonts w:ascii="Arial" w:hAnsi="Arial" w:cs="Arial"/>
        </w:rPr>
        <w:t>i dedicati all</w:t>
      </w:r>
      <w:r w:rsidR="00C56051" w:rsidRPr="009F69AE">
        <w:rPr>
          <w:rFonts w:ascii="Arial" w:hAnsi="Arial" w:cs="Arial"/>
        </w:rPr>
        <w:t xml:space="preserve">’assistenza psicoterapica alle giovani vittime ed </w:t>
      </w:r>
      <w:r w:rsidRPr="009F69AE">
        <w:rPr>
          <w:rFonts w:ascii="Arial" w:hAnsi="Arial" w:cs="Arial"/>
        </w:rPr>
        <w:t>a</w:t>
      </w:r>
      <w:r w:rsidR="00C56051" w:rsidRPr="009F69AE">
        <w:rPr>
          <w:rFonts w:ascii="Arial" w:hAnsi="Arial" w:cs="Arial"/>
        </w:rPr>
        <w:t xml:space="preserve">l sostegno </w:t>
      </w:r>
      <w:r w:rsidRPr="009F69AE">
        <w:rPr>
          <w:rFonts w:ascii="Arial" w:hAnsi="Arial" w:cs="Arial"/>
        </w:rPr>
        <w:t>in favore de</w:t>
      </w:r>
      <w:r w:rsidR="00C56051" w:rsidRPr="009F69AE">
        <w:rPr>
          <w:rFonts w:ascii="Arial" w:hAnsi="Arial" w:cs="Arial"/>
        </w:rPr>
        <w:t>lle loro famiglie, che si avvalga</w:t>
      </w:r>
      <w:r w:rsidRPr="009F69AE">
        <w:rPr>
          <w:rFonts w:ascii="Arial" w:hAnsi="Arial" w:cs="Arial"/>
        </w:rPr>
        <w:t>no</w:t>
      </w:r>
      <w:r w:rsidR="00C56051" w:rsidRPr="009F69AE">
        <w:rPr>
          <w:rFonts w:ascii="Arial" w:hAnsi="Arial" w:cs="Arial"/>
        </w:rPr>
        <w:t xml:space="preserve"> del personale in servizio presso i consultori ed i dipartimenti di salute mentale e di neuropsichiatria infantile, </w:t>
      </w:r>
      <w:r w:rsidRPr="009F69AE">
        <w:rPr>
          <w:rFonts w:ascii="Arial" w:hAnsi="Arial" w:cs="Arial"/>
        </w:rPr>
        <w:t xml:space="preserve">se del caso </w:t>
      </w:r>
      <w:r w:rsidR="00EB7A52" w:rsidRPr="009F69AE">
        <w:rPr>
          <w:rFonts w:ascii="Arial" w:hAnsi="Arial" w:cs="Arial"/>
        </w:rPr>
        <w:t xml:space="preserve">inserendo tale obiettivo tra quelli indicati dalla legislazione vigente per la nomina dei manager e la loro riconferma e </w:t>
      </w:r>
      <w:r w:rsidR="00903AB1" w:rsidRPr="009F69AE">
        <w:rPr>
          <w:rFonts w:ascii="Arial" w:hAnsi="Arial" w:cs="Arial"/>
        </w:rPr>
        <w:t xml:space="preserve">il cui mancato adempimento è </w:t>
      </w:r>
      <w:r w:rsidR="00EB7A52" w:rsidRPr="009F69AE">
        <w:rPr>
          <w:rFonts w:ascii="Arial" w:hAnsi="Arial" w:cs="Arial"/>
        </w:rPr>
        <w:t>pena</w:t>
      </w:r>
      <w:r w:rsidR="00903AB1" w:rsidRPr="009F69AE">
        <w:rPr>
          <w:rFonts w:ascii="Arial" w:hAnsi="Arial" w:cs="Arial"/>
        </w:rPr>
        <w:t>lizzato con la</w:t>
      </w:r>
      <w:r w:rsidR="00EB7A52" w:rsidRPr="009F69AE">
        <w:rPr>
          <w:rFonts w:ascii="Arial" w:hAnsi="Arial" w:cs="Arial"/>
        </w:rPr>
        <w:t xml:space="preserve"> riduzione del 2% de</w:t>
      </w:r>
      <w:r w:rsidR="00903AB1" w:rsidRPr="009F69AE">
        <w:rPr>
          <w:rFonts w:ascii="Arial" w:hAnsi="Arial" w:cs="Arial"/>
        </w:rPr>
        <w:t xml:space="preserve">i </w:t>
      </w:r>
      <w:r w:rsidR="00EB7A52" w:rsidRPr="009F69AE">
        <w:rPr>
          <w:rFonts w:ascii="Arial" w:hAnsi="Arial" w:cs="Arial"/>
        </w:rPr>
        <w:t>fond</w:t>
      </w:r>
      <w:r w:rsidR="00903AB1" w:rsidRPr="009F69AE">
        <w:rPr>
          <w:rFonts w:ascii="Arial" w:hAnsi="Arial" w:cs="Arial"/>
        </w:rPr>
        <w:t xml:space="preserve">i del Servizio sanitario nazionale messi a disposizione delle Regioni; </w:t>
      </w:r>
    </w:p>
    <w:p w:rsidR="00903AB1" w:rsidRPr="009F69AE" w:rsidRDefault="00903AB1" w:rsidP="001B5023">
      <w:pPr>
        <w:spacing w:after="0" w:line="240" w:lineRule="auto"/>
        <w:jc w:val="both"/>
        <w:rPr>
          <w:rFonts w:ascii="Arial" w:hAnsi="Arial" w:cs="Arial"/>
        </w:rPr>
      </w:pPr>
    </w:p>
    <w:p w:rsidR="00903AB1" w:rsidRPr="009F69AE" w:rsidRDefault="00903AB1" w:rsidP="001B5023">
      <w:pPr>
        <w:spacing w:after="0" w:line="240" w:lineRule="auto"/>
        <w:jc w:val="both"/>
        <w:rPr>
          <w:rFonts w:ascii="Arial" w:hAnsi="Arial" w:cs="Arial"/>
        </w:rPr>
      </w:pPr>
      <w:r w:rsidRPr="009F69AE">
        <w:rPr>
          <w:rFonts w:ascii="Arial" w:hAnsi="Arial" w:cs="Arial"/>
        </w:rPr>
        <w:t>a promuovere l’a</w:t>
      </w:r>
      <w:r w:rsidR="00EB7A52" w:rsidRPr="009F69AE">
        <w:rPr>
          <w:rFonts w:ascii="Arial" w:hAnsi="Arial" w:cs="Arial"/>
        </w:rPr>
        <w:t>ssegnazion</w:t>
      </w:r>
      <w:r w:rsidRPr="009F69AE">
        <w:rPr>
          <w:rFonts w:ascii="Arial" w:hAnsi="Arial" w:cs="Arial"/>
        </w:rPr>
        <w:t>e</w:t>
      </w:r>
      <w:r w:rsidR="00EB7A52" w:rsidRPr="009F69AE">
        <w:rPr>
          <w:rFonts w:ascii="Arial" w:hAnsi="Arial" w:cs="Arial"/>
        </w:rPr>
        <w:t xml:space="preserve"> di risorse specifiche per il Garante per l’Infanzia </w:t>
      </w:r>
      <w:r w:rsidRPr="009F69AE">
        <w:rPr>
          <w:rFonts w:ascii="Arial" w:hAnsi="Arial" w:cs="Arial"/>
        </w:rPr>
        <w:t xml:space="preserve">nazionale </w:t>
      </w:r>
      <w:r w:rsidR="00EB7A52" w:rsidRPr="009F69AE">
        <w:rPr>
          <w:rFonts w:ascii="Arial" w:hAnsi="Arial" w:cs="Arial"/>
        </w:rPr>
        <w:t xml:space="preserve">e i Garanti </w:t>
      </w:r>
      <w:r w:rsidRPr="009F69AE">
        <w:rPr>
          <w:rFonts w:ascii="Arial" w:hAnsi="Arial" w:cs="Arial"/>
        </w:rPr>
        <w:t>regionali che possano essere</w:t>
      </w:r>
      <w:r w:rsidR="00EB7A52" w:rsidRPr="009F69AE">
        <w:rPr>
          <w:rFonts w:ascii="Arial" w:hAnsi="Arial" w:cs="Arial"/>
        </w:rPr>
        <w:t xml:space="preserve"> dedicat</w:t>
      </w:r>
      <w:r w:rsidRPr="009F69AE">
        <w:rPr>
          <w:rFonts w:ascii="Arial" w:hAnsi="Arial" w:cs="Arial"/>
        </w:rPr>
        <w:t>e</w:t>
      </w:r>
      <w:r w:rsidR="00EB7A52" w:rsidRPr="009F69AE">
        <w:rPr>
          <w:rFonts w:ascii="Arial" w:hAnsi="Arial" w:cs="Arial"/>
        </w:rPr>
        <w:t xml:space="preserve"> alla prevenzione del fenomeno</w:t>
      </w:r>
      <w:r w:rsidRPr="009F69AE">
        <w:rPr>
          <w:rFonts w:ascii="Arial" w:hAnsi="Arial" w:cs="Arial"/>
        </w:rPr>
        <w:t xml:space="preserve">; </w:t>
      </w:r>
    </w:p>
    <w:p w:rsidR="00903AB1" w:rsidRPr="009F69AE" w:rsidRDefault="00903AB1" w:rsidP="001B5023">
      <w:pPr>
        <w:spacing w:after="0" w:line="240" w:lineRule="auto"/>
        <w:jc w:val="both"/>
        <w:rPr>
          <w:rFonts w:ascii="Arial" w:hAnsi="Arial" w:cs="Arial"/>
        </w:rPr>
      </w:pPr>
    </w:p>
    <w:p w:rsidR="00EB7A52" w:rsidRPr="009F69AE" w:rsidRDefault="00903AB1" w:rsidP="001B5023">
      <w:pPr>
        <w:spacing w:after="0" w:line="240" w:lineRule="auto"/>
        <w:jc w:val="both"/>
        <w:rPr>
          <w:rFonts w:ascii="Arial" w:hAnsi="Arial" w:cs="Arial"/>
        </w:rPr>
      </w:pPr>
      <w:r w:rsidRPr="009F69AE">
        <w:rPr>
          <w:rFonts w:ascii="Arial" w:hAnsi="Arial" w:cs="Arial"/>
        </w:rPr>
        <w:t>ad adottare le iniziative necessarie ad inserire</w:t>
      </w:r>
      <w:r w:rsidR="00EB7A52" w:rsidRPr="009F69AE">
        <w:rPr>
          <w:rFonts w:ascii="Arial" w:hAnsi="Arial" w:cs="Arial"/>
        </w:rPr>
        <w:t xml:space="preserve"> l’attivazione di </w:t>
      </w:r>
      <w:r w:rsidRPr="009F69AE">
        <w:rPr>
          <w:rFonts w:ascii="Arial" w:hAnsi="Arial" w:cs="Arial"/>
        </w:rPr>
        <w:t xml:space="preserve">specifici </w:t>
      </w:r>
      <w:r w:rsidR="00EB7A52" w:rsidRPr="009F69AE">
        <w:rPr>
          <w:rFonts w:ascii="Arial" w:hAnsi="Arial" w:cs="Arial"/>
        </w:rPr>
        <w:t xml:space="preserve">piani di intervento </w:t>
      </w:r>
      <w:r w:rsidRPr="009F69AE">
        <w:rPr>
          <w:rFonts w:ascii="Arial" w:hAnsi="Arial" w:cs="Arial"/>
        </w:rPr>
        <w:t xml:space="preserve">in materia di contrasto alla violenza sui minori </w:t>
      </w:r>
      <w:r w:rsidR="00EB7A52" w:rsidRPr="009F69AE">
        <w:rPr>
          <w:rFonts w:ascii="Arial" w:hAnsi="Arial" w:cs="Arial"/>
        </w:rPr>
        <w:t>nella programmazione comunit</w:t>
      </w:r>
      <w:r w:rsidRPr="009F69AE">
        <w:rPr>
          <w:rFonts w:ascii="Arial" w:hAnsi="Arial" w:cs="Arial"/>
        </w:rPr>
        <w:t>aria;</w:t>
      </w:r>
    </w:p>
    <w:p w:rsidR="00903AB1" w:rsidRPr="009F69AE" w:rsidRDefault="00903AB1" w:rsidP="001B5023">
      <w:pPr>
        <w:spacing w:after="0" w:line="240" w:lineRule="auto"/>
        <w:jc w:val="both"/>
        <w:rPr>
          <w:rFonts w:ascii="Arial" w:hAnsi="Arial" w:cs="Arial"/>
        </w:rPr>
      </w:pPr>
    </w:p>
    <w:p w:rsidR="00903AB1" w:rsidRPr="009F69AE" w:rsidRDefault="00903AB1" w:rsidP="001B5023">
      <w:pPr>
        <w:spacing w:after="0" w:line="240" w:lineRule="auto"/>
        <w:jc w:val="both"/>
        <w:rPr>
          <w:rFonts w:ascii="Arial" w:hAnsi="Arial" w:cs="Arial"/>
        </w:rPr>
      </w:pPr>
      <w:r w:rsidRPr="009F69AE">
        <w:rPr>
          <w:rFonts w:ascii="Arial" w:hAnsi="Arial" w:cs="Arial"/>
        </w:rPr>
        <w:t xml:space="preserve">a valutare l’adozione di percorsi sanzionatori differenziati per il recupero di soggetti non recidivi che abbiano compiuto </w:t>
      </w:r>
      <w:r w:rsidR="00EB7A52" w:rsidRPr="009F69AE">
        <w:rPr>
          <w:rFonts w:ascii="Arial" w:hAnsi="Arial" w:cs="Arial"/>
        </w:rPr>
        <w:t xml:space="preserve">reati sessuali in danno dei minori, </w:t>
      </w:r>
      <w:r w:rsidRPr="009F69AE">
        <w:rPr>
          <w:rFonts w:ascii="Arial" w:hAnsi="Arial" w:cs="Arial"/>
        </w:rPr>
        <w:t>laddove essi dichiarino di volersi sottoporre a terapie mediche;</w:t>
      </w:r>
    </w:p>
    <w:p w:rsidR="00F62149" w:rsidRPr="009F69AE" w:rsidRDefault="00F62149" w:rsidP="001B5023">
      <w:pPr>
        <w:spacing w:after="0" w:line="240" w:lineRule="auto"/>
        <w:jc w:val="both"/>
        <w:rPr>
          <w:rFonts w:ascii="Arial" w:hAnsi="Arial" w:cs="Arial"/>
        </w:rPr>
      </w:pPr>
    </w:p>
    <w:p w:rsidR="00903AB1" w:rsidRPr="009F69AE" w:rsidRDefault="00F62149" w:rsidP="00903AB1">
      <w:pPr>
        <w:autoSpaceDE w:val="0"/>
        <w:autoSpaceDN w:val="0"/>
        <w:adjustRightInd w:val="0"/>
        <w:spacing w:after="0" w:line="240" w:lineRule="auto"/>
        <w:jc w:val="both"/>
        <w:rPr>
          <w:rFonts w:ascii="Arial" w:hAnsi="Arial" w:cs="Arial"/>
          <w:lang w:eastAsia="it-IT"/>
        </w:rPr>
      </w:pPr>
      <w:r w:rsidRPr="009F69AE">
        <w:rPr>
          <w:rFonts w:ascii="Arial" w:hAnsi="Arial" w:cs="Arial"/>
        </w:rPr>
        <w:softHyphen/>
      </w:r>
      <w:r w:rsidRPr="009F69AE">
        <w:rPr>
          <w:rFonts w:ascii="Arial" w:hAnsi="Arial" w:cs="Arial"/>
        </w:rPr>
        <w:softHyphen/>
      </w:r>
      <w:r w:rsidRPr="009F69AE">
        <w:rPr>
          <w:rFonts w:ascii="Arial" w:hAnsi="Arial" w:cs="Arial"/>
        </w:rPr>
        <w:softHyphen/>
      </w:r>
      <w:r w:rsidRPr="009F69AE">
        <w:rPr>
          <w:rFonts w:ascii="Arial" w:hAnsi="Arial" w:cs="Arial"/>
        </w:rPr>
        <w:softHyphen/>
      </w:r>
      <w:r w:rsidRPr="009F69AE">
        <w:rPr>
          <w:rFonts w:ascii="Arial" w:hAnsi="Arial" w:cs="Arial"/>
        </w:rPr>
        <w:softHyphen/>
      </w:r>
      <w:r w:rsidRPr="009F69AE">
        <w:rPr>
          <w:rFonts w:ascii="Arial" w:hAnsi="Arial" w:cs="Arial"/>
        </w:rPr>
        <w:softHyphen/>
      </w:r>
      <w:r w:rsidRPr="009F69AE">
        <w:rPr>
          <w:rFonts w:ascii="Arial" w:hAnsi="Arial" w:cs="Arial"/>
        </w:rPr>
        <w:softHyphen/>
      </w:r>
      <w:r w:rsidRPr="009F69AE">
        <w:rPr>
          <w:rFonts w:ascii="Arial" w:hAnsi="Arial" w:cs="Arial"/>
        </w:rPr>
        <w:softHyphen/>
      </w:r>
      <w:r w:rsidRPr="009F69AE">
        <w:rPr>
          <w:rFonts w:ascii="Arial" w:hAnsi="Arial" w:cs="Arial"/>
        </w:rPr>
        <w:softHyphen/>
      </w:r>
      <w:r w:rsidRPr="009F69AE">
        <w:rPr>
          <w:rFonts w:ascii="Arial" w:hAnsi="Arial" w:cs="Arial"/>
        </w:rPr>
        <w:softHyphen/>
      </w:r>
      <w:r w:rsidRPr="009F69AE">
        <w:rPr>
          <w:rFonts w:ascii="Arial" w:hAnsi="Arial" w:cs="Arial"/>
        </w:rPr>
        <w:softHyphen/>
      </w:r>
      <w:r w:rsidRPr="009F69AE">
        <w:rPr>
          <w:rFonts w:ascii="Arial" w:hAnsi="Arial" w:cs="Arial"/>
        </w:rPr>
        <w:softHyphen/>
      </w:r>
      <w:r w:rsidR="00903AB1" w:rsidRPr="009F69AE">
        <w:rPr>
          <w:rFonts w:ascii="Arial" w:hAnsi="Arial" w:cs="Arial"/>
        </w:rPr>
        <w:t>a promuovere l’adozione di specifici p</w:t>
      </w:r>
      <w:r w:rsidRPr="009F69AE">
        <w:rPr>
          <w:rFonts w:ascii="Arial" w:hAnsi="Arial" w:cs="Arial"/>
          <w:lang w:eastAsia="it-IT"/>
        </w:rPr>
        <w:t>rogrammi di prevenzione</w:t>
      </w:r>
      <w:r w:rsidR="00903AB1" w:rsidRPr="009F69AE">
        <w:rPr>
          <w:rFonts w:ascii="Arial" w:hAnsi="Arial" w:cs="Arial"/>
          <w:lang w:eastAsia="it-IT"/>
        </w:rPr>
        <w:t xml:space="preserve"> nelle scuole e nelle </w:t>
      </w:r>
      <w:r w:rsidRPr="009F69AE">
        <w:rPr>
          <w:rFonts w:ascii="Arial" w:hAnsi="Arial" w:cs="Arial"/>
          <w:lang w:eastAsia="it-IT"/>
        </w:rPr>
        <w:t>famiglie</w:t>
      </w:r>
      <w:r w:rsidR="00903AB1" w:rsidRPr="009F69AE">
        <w:rPr>
          <w:rFonts w:ascii="Arial" w:hAnsi="Arial" w:cs="Arial"/>
          <w:lang w:eastAsia="it-IT"/>
        </w:rPr>
        <w:t>, anche attraverso la valutazione dei progetti realizzati e la diffusione delle buone prassi individuate;</w:t>
      </w:r>
    </w:p>
    <w:p w:rsidR="00903AB1" w:rsidRPr="009F69AE" w:rsidRDefault="00903AB1" w:rsidP="00903AB1">
      <w:pPr>
        <w:autoSpaceDE w:val="0"/>
        <w:autoSpaceDN w:val="0"/>
        <w:adjustRightInd w:val="0"/>
        <w:spacing w:after="0" w:line="240" w:lineRule="auto"/>
        <w:jc w:val="both"/>
        <w:rPr>
          <w:rFonts w:ascii="Arial" w:hAnsi="Arial" w:cs="Arial"/>
          <w:lang w:eastAsia="it-IT"/>
        </w:rPr>
      </w:pPr>
    </w:p>
    <w:p w:rsidR="006A0F5B" w:rsidRPr="009F69AE" w:rsidRDefault="00903AB1" w:rsidP="006A0F5B">
      <w:pPr>
        <w:spacing w:after="0" w:line="240" w:lineRule="auto"/>
        <w:jc w:val="both"/>
        <w:rPr>
          <w:rFonts w:ascii="Arial" w:hAnsi="Arial" w:cs="Arial"/>
        </w:rPr>
      </w:pPr>
      <w:r w:rsidRPr="009F69AE">
        <w:rPr>
          <w:rFonts w:ascii="Arial" w:hAnsi="Arial" w:cs="Arial"/>
        </w:rPr>
        <w:t>ad avviare delle campagne di comunicazion</w:t>
      </w:r>
      <w:r w:rsidR="00B61AB8" w:rsidRPr="009F69AE">
        <w:rPr>
          <w:rFonts w:ascii="Arial" w:hAnsi="Arial" w:cs="Arial"/>
        </w:rPr>
        <w:t>e che sensibilizzino al tema de</w:t>
      </w:r>
      <w:r w:rsidRPr="009F69AE">
        <w:rPr>
          <w:rFonts w:ascii="Arial" w:hAnsi="Arial" w:cs="Arial"/>
        </w:rPr>
        <w:t xml:space="preserve">lla violenza sui minori e che </w:t>
      </w:r>
      <w:r w:rsidR="006A0F5B" w:rsidRPr="009F69AE">
        <w:rPr>
          <w:rFonts w:ascii="Arial" w:hAnsi="Arial" w:cs="Arial"/>
        </w:rPr>
        <w:t>indic</w:t>
      </w:r>
      <w:r w:rsidRPr="009F69AE">
        <w:rPr>
          <w:rFonts w:ascii="Arial" w:hAnsi="Arial" w:cs="Arial"/>
        </w:rPr>
        <w:t xml:space="preserve">hino le possibili modalità di denuncia del fenomeno, nonché le strutture per l’aiuto alle vittime. </w:t>
      </w:r>
      <w:r w:rsidR="006A0F5B" w:rsidRPr="009F69AE">
        <w:rPr>
          <w:rFonts w:ascii="Arial" w:hAnsi="Arial" w:cs="Arial"/>
        </w:rPr>
        <w:t xml:space="preserve"> </w:t>
      </w:r>
    </w:p>
    <w:p w:rsidR="006A0F5B" w:rsidRPr="009F69AE" w:rsidRDefault="006A0F5B" w:rsidP="001B5023">
      <w:pPr>
        <w:spacing w:after="0" w:line="240" w:lineRule="auto"/>
        <w:jc w:val="both"/>
        <w:rPr>
          <w:rFonts w:ascii="Arial" w:hAnsi="Arial" w:cs="Arial"/>
        </w:rPr>
      </w:pPr>
    </w:p>
    <w:p w:rsidR="009F69AE" w:rsidRPr="009F69AE" w:rsidRDefault="009F69AE" w:rsidP="001B5023">
      <w:pPr>
        <w:spacing w:after="0" w:line="240" w:lineRule="auto"/>
        <w:jc w:val="both"/>
        <w:rPr>
          <w:rFonts w:ascii="Arial" w:hAnsi="Arial" w:cs="Arial"/>
        </w:rPr>
      </w:pPr>
    </w:p>
    <w:p w:rsidR="009F69AE" w:rsidRDefault="009F69AE" w:rsidP="001B5023">
      <w:pPr>
        <w:spacing w:after="0" w:line="240" w:lineRule="auto"/>
        <w:jc w:val="both"/>
        <w:rPr>
          <w:rFonts w:ascii="Arial" w:hAnsi="Arial" w:cs="Arial"/>
        </w:rPr>
      </w:pPr>
    </w:p>
    <w:p w:rsidR="009F69AE" w:rsidRDefault="009F69AE" w:rsidP="001B5023">
      <w:pPr>
        <w:spacing w:after="0" w:line="240" w:lineRule="auto"/>
        <w:jc w:val="both"/>
        <w:rPr>
          <w:rFonts w:ascii="Arial" w:hAnsi="Arial" w:cs="Arial"/>
        </w:rPr>
      </w:pPr>
    </w:p>
    <w:p w:rsidR="009F69AE" w:rsidRDefault="009F69AE" w:rsidP="001B5023">
      <w:pPr>
        <w:spacing w:after="0" w:line="240" w:lineRule="auto"/>
        <w:jc w:val="both"/>
        <w:rPr>
          <w:rFonts w:ascii="Arial" w:hAnsi="Arial" w:cs="Arial"/>
        </w:rPr>
      </w:pPr>
    </w:p>
    <w:p w:rsidR="009F69AE" w:rsidRPr="009F69AE" w:rsidRDefault="009F69AE" w:rsidP="001B5023">
      <w:pPr>
        <w:spacing w:after="0" w:line="240" w:lineRule="auto"/>
        <w:jc w:val="both"/>
        <w:rPr>
          <w:rFonts w:ascii="Arial" w:hAnsi="Arial" w:cs="Arial"/>
        </w:rPr>
      </w:pPr>
      <w:r w:rsidRPr="009F69AE">
        <w:rPr>
          <w:rFonts w:ascii="Arial" w:hAnsi="Arial" w:cs="Arial"/>
        </w:rPr>
        <w:t xml:space="preserve">G. MELONI  </w:t>
      </w:r>
      <w:r w:rsidRPr="009F69AE">
        <w:rPr>
          <w:rFonts w:ascii="Arial" w:hAnsi="Arial" w:cs="Arial"/>
        </w:rPr>
        <w:tab/>
      </w:r>
      <w:r w:rsidRPr="009F69AE">
        <w:rPr>
          <w:rFonts w:ascii="Arial" w:hAnsi="Arial" w:cs="Arial"/>
        </w:rPr>
        <w:tab/>
        <w:t xml:space="preserve">RAMPELLI </w:t>
      </w:r>
      <w:r w:rsidRPr="009F69AE">
        <w:rPr>
          <w:rFonts w:ascii="Arial" w:hAnsi="Arial" w:cs="Arial"/>
        </w:rPr>
        <w:tab/>
      </w:r>
      <w:r w:rsidRPr="009F69AE">
        <w:rPr>
          <w:rFonts w:ascii="Arial" w:hAnsi="Arial" w:cs="Arial"/>
        </w:rPr>
        <w:tab/>
        <w:t>CIRIELLI</w:t>
      </w:r>
      <w:r w:rsidRPr="009F69AE">
        <w:rPr>
          <w:rFonts w:ascii="Arial" w:hAnsi="Arial" w:cs="Arial"/>
        </w:rPr>
        <w:tab/>
      </w:r>
      <w:r w:rsidRPr="009F69AE">
        <w:rPr>
          <w:rFonts w:ascii="Arial" w:hAnsi="Arial" w:cs="Arial"/>
        </w:rPr>
        <w:tab/>
        <w:t>CORSARO</w:t>
      </w:r>
      <w:r w:rsidRPr="009F69AE">
        <w:rPr>
          <w:rFonts w:ascii="Arial" w:hAnsi="Arial" w:cs="Arial"/>
        </w:rPr>
        <w:tab/>
      </w:r>
    </w:p>
    <w:p w:rsidR="009F69AE" w:rsidRDefault="009F69AE" w:rsidP="001B5023">
      <w:pPr>
        <w:spacing w:after="0" w:line="240" w:lineRule="auto"/>
        <w:jc w:val="both"/>
        <w:rPr>
          <w:rFonts w:ascii="Arial" w:hAnsi="Arial" w:cs="Arial"/>
        </w:rPr>
      </w:pPr>
    </w:p>
    <w:p w:rsidR="009F69AE" w:rsidRPr="009F69AE" w:rsidRDefault="009F69AE" w:rsidP="001B5023">
      <w:pPr>
        <w:spacing w:after="0" w:line="240" w:lineRule="auto"/>
        <w:jc w:val="both"/>
        <w:rPr>
          <w:rFonts w:ascii="Arial" w:hAnsi="Arial" w:cs="Arial"/>
        </w:rPr>
      </w:pPr>
    </w:p>
    <w:p w:rsidR="009F69AE" w:rsidRPr="009F69AE" w:rsidRDefault="009F69AE" w:rsidP="001B5023">
      <w:pPr>
        <w:spacing w:after="0" w:line="240" w:lineRule="auto"/>
        <w:jc w:val="both"/>
        <w:rPr>
          <w:rFonts w:ascii="Arial" w:hAnsi="Arial" w:cs="Arial"/>
        </w:rPr>
      </w:pPr>
      <w:r w:rsidRPr="009F69AE">
        <w:rPr>
          <w:rFonts w:ascii="Arial" w:hAnsi="Arial" w:cs="Arial"/>
        </w:rPr>
        <w:t>LA RUSSA</w:t>
      </w:r>
      <w:r w:rsidRPr="009F69AE">
        <w:rPr>
          <w:rFonts w:ascii="Arial" w:hAnsi="Arial" w:cs="Arial"/>
        </w:rPr>
        <w:tab/>
      </w:r>
      <w:r w:rsidRPr="009F69AE">
        <w:rPr>
          <w:rFonts w:ascii="Arial" w:hAnsi="Arial" w:cs="Arial"/>
        </w:rPr>
        <w:tab/>
        <w:t>MAIETTA</w:t>
      </w:r>
      <w:r w:rsidRPr="009F69AE">
        <w:rPr>
          <w:rFonts w:ascii="Arial" w:hAnsi="Arial" w:cs="Arial"/>
        </w:rPr>
        <w:tab/>
      </w:r>
      <w:r w:rsidRPr="009F69AE">
        <w:rPr>
          <w:rFonts w:ascii="Arial" w:hAnsi="Arial" w:cs="Arial"/>
        </w:rPr>
        <w:tab/>
        <w:t>NASTRI</w:t>
      </w:r>
      <w:r w:rsidRPr="009F69AE">
        <w:rPr>
          <w:rFonts w:ascii="Arial" w:hAnsi="Arial" w:cs="Arial"/>
        </w:rPr>
        <w:tab/>
        <w:t>TAGLIALATELA</w:t>
      </w:r>
      <w:r w:rsidRPr="009F69AE">
        <w:rPr>
          <w:rFonts w:ascii="Arial" w:hAnsi="Arial" w:cs="Arial"/>
        </w:rPr>
        <w:tab/>
      </w:r>
      <w:r w:rsidRPr="009F69AE">
        <w:rPr>
          <w:rFonts w:ascii="Arial" w:hAnsi="Arial" w:cs="Arial"/>
        </w:rPr>
        <w:tab/>
      </w:r>
    </w:p>
    <w:p w:rsidR="009F69AE" w:rsidRPr="009F69AE" w:rsidRDefault="009F69AE" w:rsidP="001B5023">
      <w:pPr>
        <w:spacing w:after="0" w:line="240" w:lineRule="auto"/>
        <w:jc w:val="both"/>
        <w:rPr>
          <w:rFonts w:ascii="Arial" w:hAnsi="Arial" w:cs="Arial"/>
        </w:rPr>
      </w:pPr>
    </w:p>
    <w:p w:rsidR="009F69AE" w:rsidRDefault="009F69AE" w:rsidP="001B5023">
      <w:pPr>
        <w:spacing w:after="0" w:line="240" w:lineRule="auto"/>
        <w:jc w:val="both"/>
        <w:rPr>
          <w:rFonts w:ascii="Arial" w:hAnsi="Arial" w:cs="Arial"/>
        </w:rPr>
      </w:pPr>
    </w:p>
    <w:p w:rsidR="009F69AE" w:rsidRPr="009F69AE" w:rsidRDefault="009F69AE" w:rsidP="001B5023">
      <w:pPr>
        <w:spacing w:after="0" w:line="240" w:lineRule="auto"/>
        <w:jc w:val="both"/>
        <w:rPr>
          <w:rFonts w:ascii="Arial" w:hAnsi="Arial" w:cs="Arial"/>
        </w:rPr>
      </w:pPr>
      <w:r w:rsidRPr="009F69AE">
        <w:rPr>
          <w:rFonts w:ascii="Arial" w:hAnsi="Arial" w:cs="Arial"/>
        </w:rPr>
        <w:t>TOTARO</w:t>
      </w:r>
    </w:p>
    <w:p w:rsidR="009F69AE" w:rsidRPr="009F69AE" w:rsidRDefault="009F69AE" w:rsidP="001B5023">
      <w:pPr>
        <w:spacing w:after="0" w:line="240" w:lineRule="auto"/>
        <w:jc w:val="both"/>
        <w:rPr>
          <w:rFonts w:ascii="Arial" w:hAnsi="Arial" w:cs="Arial"/>
        </w:rPr>
      </w:pPr>
    </w:p>
    <w:sectPr w:rsidR="009F69AE" w:rsidRPr="009F69AE" w:rsidSect="00E62EB4">
      <w:pgSz w:w="11906" w:h="16838"/>
      <w:pgMar w:top="1985" w:right="1588"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characterSpacingControl w:val="doNotCompress"/>
  <w:compat/>
  <w:rsids>
    <w:rsidRoot w:val="00BF6B3E"/>
    <w:rsid w:val="001B5023"/>
    <w:rsid w:val="001C4B93"/>
    <w:rsid w:val="001D5601"/>
    <w:rsid w:val="002F7D23"/>
    <w:rsid w:val="00571AB8"/>
    <w:rsid w:val="006A0F5B"/>
    <w:rsid w:val="00903AB1"/>
    <w:rsid w:val="009A14CE"/>
    <w:rsid w:val="009A30EF"/>
    <w:rsid w:val="009F69AE"/>
    <w:rsid w:val="00B262AD"/>
    <w:rsid w:val="00B61AB8"/>
    <w:rsid w:val="00BF6B3E"/>
    <w:rsid w:val="00BF7896"/>
    <w:rsid w:val="00C01988"/>
    <w:rsid w:val="00C56051"/>
    <w:rsid w:val="00C6234C"/>
    <w:rsid w:val="00CF0DB5"/>
    <w:rsid w:val="00D13080"/>
    <w:rsid w:val="00D368F3"/>
    <w:rsid w:val="00DA1B9D"/>
    <w:rsid w:val="00E52A30"/>
    <w:rsid w:val="00E62EB4"/>
    <w:rsid w:val="00EB7A52"/>
    <w:rsid w:val="00F62149"/>
    <w:rsid w:val="00F74E14"/>
    <w:rsid w:val="00FE44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D2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F62149"/>
    <w:pPr>
      <w:spacing w:after="0" w:line="240" w:lineRule="auto"/>
      <w:jc w:val="both"/>
    </w:pPr>
    <w:rPr>
      <w:rFonts w:ascii="Times New Roman" w:eastAsia="Times New Roman" w:hAnsi="Times New Roman"/>
      <w:sz w:val="24"/>
      <w:szCs w:val="24"/>
      <w:lang w:eastAsia="it-IT"/>
    </w:rPr>
  </w:style>
  <w:style w:type="character" w:customStyle="1" w:styleId="CorpodeltestoCarattere">
    <w:name w:val="Corpo del testo Carattere"/>
    <w:basedOn w:val="Carpredefinitoparagrafo"/>
    <w:link w:val="Corpodeltesto"/>
    <w:rsid w:val="00F62149"/>
    <w:rPr>
      <w:rFonts w:ascii="Times New Roman" w:eastAsia="Times New Roman" w:hAnsi="Times New Roman"/>
      <w:sz w:val="24"/>
      <w:szCs w:val="24"/>
    </w:rPr>
  </w:style>
  <w:style w:type="character" w:customStyle="1" w:styleId="dtitle">
    <w:name w:val="dtitle"/>
    <w:basedOn w:val="Carpredefinitoparagrafo"/>
    <w:rsid w:val="001D5601"/>
  </w:style>
  <w:style w:type="character" w:styleId="Enfasigrassetto">
    <w:name w:val="Strong"/>
    <w:basedOn w:val="Carpredefinitoparagrafo"/>
    <w:uiPriority w:val="22"/>
    <w:qFormat/>
    <w:rsid w:val="00CF0DB5"/>
    <w:rPr>
      <w:b/>
      <w:bCs/>
    </w:rPr>
  </w:style>
  <w:style w:type="paragraph" w:styleId="Testofumetto">
    <w:name w:val="Balloon Text"/>
    <w:basedOn w:val="Normale"/>
    <w:link w:val="TestofumettoCarattere"/>
    <w:uiPriority w:val="99"/>
    <w:semiHidden/>
    <w:unhideWhenUsed/>
    <w:rsid w:val="009F69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69A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0192680">
      <w:bodyDiv w:val="1"/>
      <w:marLeft w:val="81"/>
      <w:marRight w:val="81"/>
      <w:marTop w:val="81"/>
      <w:marBottom w:val="81"/>
      <w:divBdr>
        <w:top w:val="none" w:sz="0" w:space="0" w:color="auto"/>
        <w:left w:val="none" w:sz="0" w:space="0" w:color="auto"/>
        <w:bottom w:val="none" w:sz="0" w:space="0" w:color="auto"/>
        <w:right w:val="none" w:sz="0" w:space="0" w:color="auto"/>
      </w:divBdr>
      <w:divsChild>
        <w:div w:id="1816992887">
          <w:marLeft w:val="0"/>
          <w:marRight w:val="0"/>
          <w:marTop w:val="0"/>
          <w:marBottom w:val="0"/>
          <w:divBdr>
            <w:top w:val="none" w:sz="0" w:space="0" w:color="auto"/>
            <w:left w:val="none" w:sz="0" w:space="0" w:color="auto"/>
            <w:bottom w:val="none" w:sz="0" w:space="0" w:color="auto"/>
            <w:right w:val="none" w:sz="0" w:space="0" w:color="auto"/>
          </w:divBdr>
          <w:divsChild>
            <w:div w:id="867834027">
              <w:marLeft w:val="0"/>
              <w:marRight w:val="0"/>
              <w:marTop w:val="0"/>
              <w:marBottom w:val="0"/>
              <w:divBdr>
                <w:top w:val="single" w:sz="6" w:space="0" w:color="AAAAAA"/>
                <w:left w:val="none" w:sz="0" w:space="0" w:color="auto"/>
                <w:bottom w:val="none" w:sz="0" w:space="0" w:color="auto"/>
                <w:right w:val="none" w:sz="0" w:space="0" w:color="auto"/>
              </w:divBdr>
              <w:divsChild>
                <w:div w:id="188417269">
                  <w:marLeft w:val="0"/>
                  <w:marRight w:val="0"/>
                  <w:marTop w:val="0"/>
                  <w:marBottom w:val="0"/>
                  <w:divBdr>
                    <w:top w:val="none" w:sz="0" w:space="0" w:color="auto"/>
                    <w:left w:val="none" w:sz="0" w:space="0" w:color="auto"/>
                    <w:bottom w:val="none" w:sz="0" w:space="0" w:color="auto"/>
                    <w:right w:val="none" w:sz="0" w:space="0" w:color="auto"/>
                  </w:divBdr>
                  <w:divsChild>
                    <w:div w:id="1709141066">
                      <w:marLeft w:val="0"/>
                      <w:marRight w:val="0"/>
                      <w:marTop w:val="0"/>
                      <w:marBottom w:val="0"/>
                      <w:divBdr>
                        <w:top w:val="none" w:sz="0" w:space="0" w:color="auto"/>
                        <w:left w:val="none" w:sz="0" w:space="0" w:color="auto"/>
                        <w:bottom w:val="none" w:sz="0" w:space="0" w:color="auto"/>
                        <w:right w:val="none" w:sz="0" w:space="0" w:color="auto"/>
                      </w:divBdr>
                      <w:divsChild>
                        <w:div w:id="1786315936">
                          <w:marLeft w:val="0"/>
                          <w:marRight w:val="0"/>
                          <w:marTop w:val="0"/>
                          <w:marBottom w:val="0"/>
                          <w:divBdr>
                            <w:top w:val="none" w:sz="0" w:space="0" w:color="auto"/>
                            <w:left w:val="none" w:sz="0" w:space="0" w:color="auto"/>
                            <w:bottom w:val="none" w:sz="0" w:space="0" w:color="auto"/>
                            <w:right w:val="none" w:sz="0" w:space="0" w:color="auto"/>
                          </w:divBdr>
                          <w:divsChild>
                            <w:div w:id="1480151729">
                              <w:marLeft w:val="0"/>
                              <w:marRight w:val="0"/>
                              <w:marTop w:val="0"/>
                              <w:marBottom w:val="0"/>
                              <w:divBdr>
                                <w:top w:val="none" w:sz="0" w:space="0" w:color="auto"/>
                                <w:left w:val="none" w:sz="0" w:space="0" w:color="auto"/>
                                <w:bottom w:val="none" w:sz="0" w:space="0" w:color="auto"/>
                                <w:right w:val="none" w:sz="0" w:space="0" w:color="auto"/>
                              </w:divBdr>
                              <w:divsChild>
                                <w:div w:id="977147200">
                                  <w:marLeft w:val="0"/>
                                  <w:marRight w:val="0"/>
                                  <w:marTop w:val="49"/>
                                  <w:marBottom w:val="0"/>
                                  <w:divBdr>
                                    <w:top w:val="none" w:sz="0" w:space="0" w:color="auto"/>
                                    <w:left w:val="none" w:sz="0" w:space="0" w:color="auto"/>
                                    <w:bottom w:val="none" w:sz="0" w:space="0" w:color="auto"/>
                                    <w:right w:val="none" w:sz="0" w:space="0" w:color="auto"/>
                                  </w:divBdr>
                                  <w:divsChild>
                                    <w:div w:id="187453694">
                                      <w:marLeft w:val="0"/>
                                      <w:marRight w:val="0"/>
                                      <w:marTop w:val="0"/>
                                      <w:marBottom w:val="0"/>
                                      <w:divBdr>
                                        <w:top w:val="none" w:sz="0" w:space="0" w:color="auto"/>
                                        <w:left w:val="none" w:sz="0" w:space="0" w:color="auto"/>
                                        <w:bottom w:val="none" w:sz="0" w:space="0" w:color="auto"/>
                                        <w:right w:val="none" w:sz="0" w:space="0" w:color="auto"/>
                                      </w:divBdr>
                                      <w:divsChild>
                                        <w:div w:id="83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587147">
      <w:bodyDiv w:val="1"/>
      <w:marLeft w:val="0"/>
      <w:marRight w:val="0"/>
      <w:marTop w:val="0"/>
      <w:marBottom w:val="0"/>
      <w:divBdr>
        <w:top w:val="none" w:sz="0" w:space="0" w:color="auto"/>
        <w:left w:val="none" w:sz="0" w:space="0" w:color="auto"/>
        <w:bottom w:val="none" w:sz="0" w:space="0" w:color="auto"/>
        <w:right w:val="none" w:sz="0" w:space="0" w:color="auto"/>
      </w:divBdr>
    </w:div>
    <w:div w:id="448402240">
      <w:bodyDiv w:val="1"/>
      <w:marLeft w:val="81"/>
      <w:marRight w:val="81"/>
      <w:marTop w:val="81"/>
      <w:marBottom w:val="81"/>
      <w:divBdr>
        <w:top w:val="none" w:sz="0" w:space="0" w:color="auto"/>
        <w:left w:val="none" w:sz="0" w:space="0" w:color="auto"/>
        <w:bottom w:val="none" w:sz="0" w:space="0" w:color="auto"/>
        <w:right w:val="none" w:sz="0" w:space="0" w:color="auto"/>
      </w:divBdr>
      <w:divsChild>
        <w:div w:id="1513834748">
          <w:marLeft w:val="0"/>
          <w:marRight w:val="0"/>
          <w:marTop w:val="0"/>
          <w:marBottom w:val="0"/>
          <w:divBdr>
            <w:top w:val="none" w:sz="0" w:space="0" w:color="auto"/>
            <w:left w:val="none" w:sz="0" w:space="0" w:color="auto"/>
            <w:bottom w:val="none" w:sz="0" w:space="0" w:color="auto"/>
            <w:right w:val="none" w:sz="0" w:space="0" w:color="auto"/>
          </w:divBdr>
          <w:divsChild>
            <w:div w:id="916941780">
              <w:marLeft w:val="0"/>
              <w:marRight w:val="0"/>
              <w:marTop w:val="0"/>
              <w:marBottom w:val="0"/>
              <w:divBdr>
                <w:top w:val="single" w:sz="6" w:space="0" w:color="AAAAAA"/>
                <w:left w:val="none" w:sz="0" w:space="0" w:color="auto"/>
                <w:bottom w:val="none" w:sz="0" w:space="0" w:color="auto"/>
                <w:right w:val="none" w:sz="0" w:space="0" w:color="auto"/>
              </w:divBdr>
              <w:divsChild>
                <w:div w:id="360320563">
                  <w:marLeft w:val="0"/>
                  <w:marRight w:val="0"/>
                  <w:marTop w:val="0"/>
                  <w:marBottom w:val="0"/>
                  <w:divBdr>
                    <w:top w:val="none" w:sz="0" w:space="0" w:color="auto"/>
                    <w:left w:val="none" w:sz="0" w:space="0" w:color="auto"/>
                    <w:bottom w:val="none" w:sz="0" w:space="0" w:color="auto"/>
                    <w:right w:val="none" w:sz="0" w:space="0" w:color="auto"/>
                  </w:divBdr>
                  <w:divsChild>
                    <w:div w:id="1038898409">
                      <w:marLeft w:val="0"/>
                      <w:marRight w:val="0"/>
                      <w:marTop w:val="0"/>
                      <w:marBottom w:val="0"/>
                      <w:divBdr>
                        <w:top w:val="none" w:sz="0" w:space="0" w:color="auto"/>
                        <w:left w:val="none" w:sz="0" w:space="0" w:color="auto"/>
                        <w:bottom w:val="none" w:sz="0" w:space="0" w:color="auto"/>
                        <w:right w:val="none" w:sz="0" w:space="0" w:color="auto"/>
                      </w:divBdr>
                      <w:divsChild>
                        <w:div w:id="1720936370">
                          <w:marLeft w:val="0"/>
                          <w:marRight w:val="0"/>
                          <w:marTop w:val="0"/>
                          <w:marBottom w:val="0"/>
                          <w:divBdr>
                            <w:top w:val="none" w:sz="0" w:space="0" w:color="auto"/>
                            <w:left w:val="none" w:sz="0" w:space="0" w:color="auto"/>
                            <w:bottom w:val="none" w:sz="0" w:space="0" w:color="auto"/>
                            <w:right w:val="none" w:sz="0" w:space="0" w:color="auto"/>
                          </w:divBdr>
                          <w:divsChild>
                            <w:div w:id="1317145924">
                              <w:marLeft w:val="0"/>
                              <w:marRight w:val="0"/>
                              <w:marTop w:val="0"/>
                              <w:marBottom w:val="0"/>
                              <w:divBdr>
                                <w:top w:val="none" w:sz="0" w:space="0" w:color="auto"/>
                                <w:left w:val="none" w:sz="0" w:space="0" w:color="auto"/>
                                <w:bottom w:val="none" w:sz="0" w:space="0" w:color="auto"/>
                                <w:right w:val="none" w:sz="0" w:space="0" w:color="auto"/>
                              </w:divBdr>
                              <w:divsChild>
                                <w:div w:id="1424378717">
                                  <w:marLeft w:val="0"/>
                                  <w:marRight w:val="0"/>
                                  <w:marTop w:val="49"/>
                                  <w:marBottom w:val="0"/>
                                  <w:divBdr>
                                    <w:top w:val="none" w:sz="0" w:space="0" w:color="auto"/>
                                    <w:left w:val="none" w:sz="0" w:space="0" w:color="auto"/>
                                    <w:bottom w:val="none" w:sz="0" w:space="0" w:color="auto"/>
                                    <w:right w:val="none" w:sz="0" w:space="0" w:color="auto"/>
                                  </w:divBdr>
                                  <w:divsChild>
                                    <w:div w:id="1600527611">
                                      <w:marLeft w:val="0"/>
                                      <w:marRight w:val="0"/>
                                      <w:marTop w:val="0"/>
                                      <w:marBottom w:val="0"/>
                                      <w:divBdr>
                                        <w:top w:val="none" w:sz="0" w:space="0" w:color="auto"/>
                                        <w:left w:val="none" w:sz="0" w:space="0" w:color="auto"/>
                                        <w:bottom w:val="none" w:sz="0" w:space="0" w:color="auto"/>
                                        <w:right w:val="none" w:sz="0" w:space="0" w:color="auto"/>
                                      </w:divBdr>
                                      <w:divsChild>
                                        <w:div w:id="1272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958956">
      <w:bodyDiv w:val="1"/>
      <w:marLeft w:val="81"/>
      <w:marRight w:val="81"/>
      <w:marTop w:val="81"/>
      <w:marBottom w:val="81"/>
      <w:divBdr>
        <w:top w:val="none" w:sz="0" w:space="0" w:color="auto"/>
        <w:left w:val="none" w:sz="0" w:space="0" w:color="auto"/>
        <w:bottom w:val="none" w:sz="0" w:space="0" w:color="auto"/>
        <w:right w:val="none" w:sz="0" w:space="0" w:color="auto"/>
      </w:divBdr>
      <w:divsChild>
        <w:div w:id="406421208">
          <w:marLeft w:val="0"/>
          <w:marRight w:val="0"/>
          <w:marTop w:val="0"/>
          <w:marBottom w:val="0"/>
          <w:divBdr>
            <w:top w:val="none" w:sz="0" w:space="0" w:color="auto"/>
            <w:left w:val="none" w:sz="0" w:space="0" w:color="auto"/>
            <w:bottom w:val="none" w:sz="0" w:space="0" w:color="auto"/>
            <w:right w:val="none" w:sz="0" w:space="0" w:color="auto"/>
          </w:divBdr>
          <w:divsChild>
            <w:div w:id="906455435">
              <w:marLeft w:val="0"/>
              <w:marRight w:val="0"/>
              <w:marTop w:val="0"/>
              <w:marBottom w:val="0"/>
              <w:divBdr>
                <w:top w:val="single" w:sz="6" w:space="0" w:color="AAAAAA"/>
                <w:left w:val="none" w:sz="0" w:space="0" w:color="auto"/>
                <w:bottom w:val="none" w:sz="0" w:space="0" w:color="auto"/>
                <w:right w:val="none" w:sz="0" w:space="0" w:color="auto"/>
              </w:divBdr>
              <w:divsChild>
                <w:div w:id="782267989">
                  <w:marLeft w:val="0"/>
                  <w:marRight w:val="0"/>
                  <w:marTop w:val="0"/>
                  <w:marBottom w:val="0"/>
                  <w:divBdr>
                    <w:top w:val="none" w:sz="0" w:space="0" w:color="auto"/>
                    <w:left w:val="none" w:sz="0" w:space="0" w:color="auto"/>
                    <w:bottom w:val="none" w:sz="0" w:space="0" w:color="auto"/>
                    <w:right w:val="none" w:sz="0" w:space="0" w:color="auto"/>
                  </w:divBdr>
                  <w:divsChild>
                    <w:div w:id="419958643">
                      <w:marLeft w:val="0"/>
                      <w:marRight w:val="0"/>
                      <w:marTop w:val="0"/>
                      <w:marBottom w:val="0"/>
                      <w:divBdr>
                        <w:top w:val="none" w:sz="0" w:space="0" w:color="auto"/>
                        <w:left w:val="none" w:sz="0" w:space="0" w:color="auto"/>
                        <w:bottom w:val="none" w:sz="0" w:space="0" w:color="auto"/>
                        <w:right w:val="none" w:sz="0" w:space="0" w:color="auto"/>
                      </w:divBdr>
                      <w:divsChild>
                        <w:div w:id="1560167252">
                          <w:marLeft w:val="0"/>
                          <w:marRight w:val="0"/>
                          <w:marTop w:val="0"/>
                          <w:marBottom w:val="0"/>
                          <w:divBdr>
                            <w:top w:val="none" w:sz="0" w:space="0" w:color="auto"/>
                            <w:left w:val="none" w:sz="0" w:space="0" w:color="auto"/>
                            <w:bottom w:val="none" w:sz="0" w:space="0" w:color="auto"/>
                            <w:right w:val="none" w:sz="0" w:space="0" w:color="auto"/>
                          </w:divBdr>
                          <w:divsChild>
                            <w:div w:id="1020813848">
                              <w:marLeft w:val="0"/>
                              <w:marRight w:val="0"/>
                              <w:marTop w:val="0"/>
                              <w:marBottom w:val="0"/>
                              <w:divBdr>
                                <w:top w:val="none" w:sz="0" w:space="0" w:color="auto"/>
                                <w:left w:val="none" w:sz="0" w:space="0" w:color="auto"/>
                                <w:bottom w:val="none" w:sz="0" w:space="0" w:color="auto"/>
                                <w:right w:val="none" w:sz="0" w:space="0" w:color="auto"/>
                              </w:divBdr>
                              <w:divsChild>
                                <w:div w:id="783233282">
                                  <w:marLeft w:val="0"/>
                                  <w:marRight w:val="0"/>
                                  <w:marTop w:val="49"/>
                                  <w:marBottom w:val="0"/>
                                  <w:divBdr>
                                    <w:top w:val="none" w:sz="0" w:space="0" w:color="auto"/>
                                    <w:left w:val="none" w:sz="0" w:space="0" w:color="auto"/>
                                    <w:bottom w:val="none" w:sz="0" w:space="0" w:color="auto"/>
                                    <w:right w:val="none" w:sz="0" w:space="0" w:color="auto"/>
                                  </w:divBdr>
                                  <w:divsChild>
                                    <w:div w:id="2029133290">
                                      <w:marLeft w:val="0"/>
                                      <w:marRight w:val="0"/>
                                      <w:marTop w:val="0"/>
                                      <w:marBottom w:val="0"/>
                                      <w:divBdr>
                                        <w:top w:val="none" w:sz="0" w:space="0" w:color="auto"/>
                                        <w:left w:val="none" w:sz="0" w:space="0" w:color="auto"/>
                                        <w:bottom w:val="none" w:sz="0" w:space="0" w:color="auto"/>
                                        <w:right w:val="none" w:sz="0" w:space="0" w:color="auto"/>
                                      </w:divBdr>
                                      <w:divsChild>
                                        <w:div w:id="17819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1174</Words>
  <Characters>6696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trony</dc:creator>
  <cp:lastModifiedBy>Utente</cp:lastModifiedBy>
  <cp:revision>6</cp:revision>
  <cp:lastPrinted>2014-05-06T08:16:00Z</cp:lastPrinted>
  <dcterms:created xsi:type="dcterms:W3CDTF">2014-05-05T11:10:00Z</dcterms:created>
  <dcterms:modified xsi:type="dcterms:W3CDTF">2014-05-06T08:27:00Z</dcterms:modified>
</cp:coreProperties>
</file>